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8C69DF" w:rsidTr="00234496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DF" w:rsidRPr="002A73F1" w:rsidRDefault="008C69DF" w:rsidP="002344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8C69DF" w:rsidRDefault="008C69DF" w:rsidP="002344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8C69DF" w:rsidRDefault="008C69DF" w:rsidP="008C69DF">
      <w:pPr>
        <w:spacing w:after="0" w:line="240" w:lineRule="auto"/>
        <w:rPr>
          <w:rStyle w:val="a5"/>
          <w:color w:val="333333"/>
        </w:rPr>
      </w:pPr>
    </w:p>
    <w:p w:rsidR="008C69DF" w:rsidRPr="002A73F1" w:rsidRDefault="00F9060F" w:rsidP="008C69DF">
      <w:pPr>
        <w:spacing w:after="0" w:line="240" w:lineRule="auto"/>
        <w:rPr>
          <w:rStyle w:val="a5"/>
          <w:rFonts w:ascii="Times New Roman" w:hAnsi="Times New Roman" w:cs="Times New Roman"/>
          <w:color w:val="333333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</w:rPr>
        <w:t>№ 27 (359) от 28</w:t>
      </w:r>
      <w:r w:rsidR="008C69DF" w:rsidRPr="003161AD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.05.2021               </w:t>
      </w:r>
      <w:r w:rsidR="008C69DF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                </w:t>
      </w:r>
      <w:r w:rsidR="008C69DF" w:rsidRPr="003161AD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="008C69DF" w:rsidRPr="002A73F1">
        <w:rPr>
          <w:rStyle w:val="a5"/>
          <w:rFonts w:ascii="Times New Roman" w:hAnsi="Times New Roman" w:cs="Times New Roman"/>
          <w:color w:val="333333"/>
          <w:sz w:val="28"/>
          <w:szCs w:val="28"/>
        </w:rPr>
        <w:t>бесплатно</w:t>
      </w:r>
    </w:p>
    <w:p w:rsidR="00FE2747" w:rsidRDefault="00FE2747"/>
    <w:tbl>
      <w:tblPr>
        <w:tblStyle w:val="a4"/>
        <w:tblpPr w:leftFromText="180" w:rightFromText="180" w:vertAnchor="tex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</w:tblGrid>
      <w:tr w:rsidR="00F9060F" w:rsidRPr="00F33D74" w:rsidTr="00872403">
        <w:tc>
          <w:tcPr>
            <w:tcW w:w="4952" w:type="dxa"/>
          </w:tcPr>
          <w:p w:rsidR="00F9060F" w:rsidRPr="00F33D74" w:rsidRDefault="00F9060F" w:rsidP="0087240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4">
              <w:rPr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2925" cy="657225"/>
                  <wp:effectExtent l="0" t="0" r="9525" b="9525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сельское поселение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Гаршинский сельсовет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60F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060F" w:rsidRPr="00F9060F" w:rsidRDefault="00F9060F" w:rsidP="0087240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27.05.2021 № 35 - </w:t>
            </w:r>
            <w:proofErr w:type="spellStart"/>
            <w:proofErr w:type="gramStart"/>
            <w:r w:rsidRPr="00F906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9060F" w:rsidRDefault="00F9060F" w:rsidP="00F9060F">
      <w:pPr>
        <w:pStyle w:val="1"/>
        <w:spacing w:before="1"/>
        <w:ind w:left="3120" w:right="3157" w:hanging="4"/>
      </w:pPr>
    </w:p>
    <w:p w:rsidR="00F9060F" w:rsidRDefault="00F9060F" w:rsidP="00F9060F">
      <w:pPr>
        <w:pStyle w:val="1"/>
        <w:spacing w:before="1"/>
        <w:ind w:left="3120" w:right="3157" w:hanging="4"/>
      </w:pPr>
    </w:p>
    <w:p w:rsidR="00F9060F" w:rsidRPr="00F33D74" w:rsidRDefault="00F9060F" w:rsidP="00F90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Pr="00F9060F" w:rsidRDefault="00F9060F" w:rsidP="00F9060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F9060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060F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F9060F" w:rsidRPr="00F9060F" w:rsidRDefault="00F9060F" w:rsidP="00F906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доступности предоставляемых муниципальных услуг,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Гаршинский сельсовет Курманаевского района Оренбургской области</w:t>
      </w:r>
      <w:r w:rsidRPr="00F9060F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F9060F" w:rsidRPr="00F9060F" w:rsidRDefault="00F9060F" w:rsidP="00F9060F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F906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9060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9060F" w:rsidRPr="00F9060F" w:rsidRDefault="00F9060F" w:rsidP="00F90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060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060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Гаршинский сельсовет.</w:t>
      </w:r>
    </w:p>
    <w:p w:rsidR="00F9060F" w:rsidRPr="00F9060F" w:rsidRDefault="00F9060F" w:rsidP="00F906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Н.П.Игнатьева</w:t>
      </w:r>
    </w:p>
    <w:p w:rsidR="00F9060F" w:rsidRPr="00F9060F" w:rsidRDefault="00F9060F" w:rsidP="00F906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Разослано: в дело, прокуратуре, районной администрации</w:t>
      </w:r>
    </w:p>
    <w:p w:rsidR="00F9060F" w:rsidRPr="00F9060F" w:rsidRDefault="00F9060F" w:rsidP="00F9060F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060F" w:rsidRPr="00F9060F" w:rsidRDefault="00F9060F" w:rsidP="00F9060F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060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9060F" w:rsidRPr="00F9060F" w:rsidRDefault="00F9060F" w:rsidP="00F9060F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060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9060F" w:rsidRPr="00F9060F" w:rsidRDefault="00F9060F" w:rsidP="00F9060F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060F">
        <w:rPr>
          <w:rFonts w:ascii="Times New Roman" w:hAnsi="Times New Roman" w:cs="Times New Roman"/>
          <w:b w:val="0"/>
          <w:sz w:val="24"/>
          <w:szCs w:val="24"/>
        </w:rPr>
        <w:t>от 27.05.2021 №35 -</w:t>
      </w:r>
      <w:proofErr w:type="spellStart"/>
      <w:proofErr w:type="gramStart"/>
      <w:r w:rsidRPr="00F9060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</w:p>
    <w:p w:rsidR="00F9060F" w:rsidRPr="00F9060F" w:rsidRDefault="00F9060F" w:rsidP="00F9060F">
      <w:pPr>
        <w:pStyle w:val="1"/>
        <w:ind w:left="0" w:hanging="4"/>
      </w:pPr>
    </w:p>
    <w:p w:rsidR="00F9060F" w:rsidRPr="00F9060F" w:rsidRDefault="00F9060F" w:rsidP="00F9060F">
      <w:pPr>
        <w:pStyle w:val="1"/>
        <w:ind w:left="0" w:hanging="4"/>
      </w:pPr>
    </w:p>
    <w:p w:rsidR="00F9060F" w:rsidRPr="00F9060F" w:rsidRDefault="00F9060F" w:rsidP="00F9060F">
      <w:pPr>
        <w:pStyle w:val="1"/>
        <w:ind w:left="0"/>
      </w:pPr>
      <w:r w:rsidRPr="00F9060F">
        <w:lastRenderedPageBreak/>
        <w:t>Административный регламент предоставления муниципальной услуги</w:t>
      </w:r>
    </w:p>
    <w:p w:rsidR="00F9060F" w:rsidRPr="00F9060F" w:rsidRDefault="00F9060F" w:rsidP="00F9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060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Гаршинский сельсовет Курманаевского района Оренбургской области,(далее – орган местного самоуправления),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t>Круг заявителей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:rsidR="00F9060F" w:rsidRPr="00F9060F" w:rsidRDefault="00F9060F" w:rsidP="00F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t>Требования к порядку информирования о предоставлении муниципальной услуги</w:t>
      </w:r>
    </w:p>
    <w:p w:rsidR="00F9060F" w:rsidRPr="00F9060F" w:rsidRDefault="00F9060F" w:rsidP="00F9060F">
      <w:pPr>
        <w:pStyle w:val="a7"/>
        <w:ind w:left="0"/>
        <w:jc w:val="center"/>
        <w:rPr>
          <w:b/>
        </w:rPr>
      </w:pPr>
    </w:p>
    <w:p w:rsidR="00F9060F" w:rsidRPr="00F9060F" w:rsidRDefault="00F9060F" w:rsidP="00F9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3. Информ</w:t>
      </w:r>
      <w:r>
        <w:rPr>
          <w:rFonts w:ascii="Times New Roman" w:hAnsi="Times New Roman" w:cs="Times New Roman"/>
          <w:sz w:val="24"/>
          <w:szCs w:val="24"/>
        </w:rPr>
        <w:t>ация по вопросам предоставления</w:t>
      </w:r>
      <w:r w:rsidRPr="00F9060F">
        <w:rPr>
          <w:rFonts w:ascii="Times New Roman" w:hAnsi="Times New Roman" w:cs="Times New Roman"/>
          <w:sz w:val="24"/>
          <w:szCs w:val="24"/>
        </w:rPr>
        <w:t xml:space="preserve">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органа местного самоуправления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9060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9060F">
        <w:rPr>
          <w:rFonts w:ascii="Times New Roman" w:hAnsi="Times New Roman" w:cs="Times New Roman"/>
          <w:sz w:val="24"/>
          <w:szCs w:val="24"/>
        </w:rPr>
        <w:t>://</w:t>
      </w:r>
      <w:r w:rsidRPr="00F9060F">
        <w:rPr>
          <w:rFonts w:ascii="Times New Roman" w:hAnsi="Times New Roman" w:cs="Times New Roman"/>
          <w:sz w:val="24"/>
          <w:szCs w:val="24"/>
          <w:lang w:val="en-US"/>
        </w:rPr>
        <w:t>admgarshino</w:t>
      </w:r>
      <w:r w:rsidRPr="00F9060F">
        <w:rPr>
          <w:rFonts w:ascii="Times New Roman" w:hAnsi="Times New Roman" w:cs="Times New Roman"/>
          <w:sz w:val="24"/>
          <w:szCs w:val="24"/>
        </w:rPr>
        <w:t>.</w:t>
      </w:r>
      <w:r w:rsidRPr="00F9060F">
        <w:rPr>
          <w:rFonts w:ascii="Times New Roman" w:hAnsi="Times New Roman" w:cs="Times New Roman"/>
          <w:sz w:val="24"/>
          <w:szCs w:val="24"/>
          <w:lang w:val="en-US"/>
        </w:rPr>
        <w:t>webnode</w:t>
      </w:r>
      <w:r w:rsidRPr="00F9060F">
        <w:rPr>
          <w:rFonts w:ascii="Times New Roman" w:hAnsi="Times New Roman" w:cs="Times New Roman"/>
          <w:sz w:val="24"/>
          <w:szCs w:val="24"/>
        </w:rPr>
        <w:t>.</w:t>
      </w:r>
      <w:r w:rsidRPr="00F906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060F">
        <w:rPr>
          <w:rFonts w:ascii="Times New Roman" w:hAnsi="Times New Roman" w:cs="Times New Roman"/>
          <w:sz w:val="24"/>
          <w:szCs w:val="24"/>
        </w:rPr>
        <w:t xml:space="preserve">// ,а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предоставляется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в электронной форме через Портал.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060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услуги: </w:t>
      </w:r>
    </w:p>
    <w:p w:rsidR="00F9060F" w:rsidRPr="00F9060F" w:rsidRDefault="00F9060F" w:rsidP="00F9060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F90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60F" w:rsidRPr="00F9060F" w:rsidRDefault="00F9060F" w:rsidP="00F906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9060F" w:rsidRPr="00F9060F" w:rsidRDefault="00F9060F" w:rsidP="00F906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a6"/>
        <w:spacing w:before="0" w:beforeAutospacing="0" w:after="0" w:afterAutospacing="0"/>
        <w:ind w:firstLine="720"/>
        <w:jc w:val="both"/>
      </w:pPr>
      <w:bookmarkStart w:id="0" w:name="sub_4011"/>
      <w:r w:rsidRPr="00F9060F">
        <w:t>7. Муниципальная услуга</w:t>
      </w:r>
      <w:bookmarkEnd w:id="0"/>
      <w:r w:rsidRPr="00F9060F">
        <w:t xml:space="preserve"> предоставляется органом местного самоуправления.</w:t>
      </w:r>
    </w:p>
    <w:p w:rsidR="00F9060F" w:rsidRPr="00F9060F" w:rsidRDefault="00F9060F" w:rsidP="00F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F9060F" w:rsidRPr="00F9060F" w:rsidRDefault="00F9060F" w:rsidP="00F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t>Результат предоставления муниципальной услуги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tabs>
          <w:tab w:val="left" w:pos="118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является:</w:t>
      </w:r>
    </w:p>
    <w:p w:rsidR="00F9060F" w:rsidRPr="00F9060F" w:rsidRDefault="00F9060F" w:rsidP="00F9060F">
      <w:pPr>
        <w:pStyle w:val="a7"/>
        <w:ind w:left="0"/>
      </w:pPr>
      <w:r w:rsidRPr="00F9060F">
        <w:rPr>
          <w:color w:val="000000"/>
        </w:rPr>
        <w:t xml:space="preserve">выдача решения органа местного самоуправления об </w:t>
      </w:r>
      <w:r w:rsidRPr="00F9060F">
        <w:t xml:space="preserve">утверждении документации по планировке территории; мотивированный отказ в предоставлении муниципальной услуги по </w:t>
      </w:r>
      <w:r w:rsidRPr="00F9060F">
        <w:rPr>
          <w:spacing w:val="-3"/>
        </w:rPr>
        <w:t xml:space="preserve">утверждению </w:t>
      </w:r>
      <w:r w:rsidRPr="00F9060F">
        <w:t>документации по планировке</w:t>
      </w:r>
      <w:r>
        <w:t xml:space="preserve"> </w:t>
      </w:r>
      <w:r w:rsidRPr="00F9060F">
        <w:t>территории.</w:t>
      </w:r>
    </w:p>
    <w:p w:rsidR="00F9060F" w:rsidRPr="00F9060F" w:rsidRDefault="00F9060F" w:rsidP="00F906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При наличии в заявлении указания о выдаче решения </w:t>
      </w:r>
      <w:r w:rsidRPr="00F9060F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территории</w:t>
      </w:r>
      <w:r w:rsidRPr="00F9060F">
        <w:rPr>
          <w:rFonts w:ascii="Times New Roman" w:eastAsiaTheme="minorHAnsi" w:hAnsi="Times New Roman" w:cs="Times New Roman"/>
          <w:sz w:val="24"/>
          <w:szCs w:val="24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F9060F" w:rsidRPr="00F9060F" w:rsidRDefault="00F9060F" w:rsidP="00F906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lastRenderedPageBreak/>
        <w:t>Срок предоставления муниципальной услуги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F9060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4-х месяцев </w:t>
      </w:r>
      <w:r w:rsidRPr="00F9060F">
        <w:rPr>
          <w:rFonts w:ascii="Times New Roman" w:eastAsiaTheme="minorHAnsi" w:hAnsi="Times New Roman" w:cs="Times New Roman"/>
          <w:sz w:val="24"/>
          <w:szCs w:val="24"/>
        </w:rPr>
        <w:t>со дня поступления заявления в орган местного самоуправления.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F9060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а 10-м рабочим </w:t>
      </w:r>
      <w:r w:rsidRPr="00F9060F">
        <w:rPr>
          <w:rFonts w:ascii="Times New Roman" w:eastAsiaTheme="minorHAnsi" w:hAnsi="Times New Roman" w:cs="Times New Roman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При наличии в заявлении указания о выдаче решения </w:t>
      </w:r>
      <w:r w:rsidRPr="00F9060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</w:t>
      </w:r>
      <w:r w:rsidRPr="00F9060F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F9060F">
        <w:rPr>
          <w:rFonts w:ascii="Times New Roman" w:eastAsiaTheme="minorHAnsi" w:hAnsi="Times New Roman" w:cs="Times New Roman"/>
          <w:sz w:val="24"/>
          <w:szCs w:val="24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60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Нормативные правовые акты,</w:t>
      </w: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 и на Портале.)*</w:t>
      </w:r>
      <w:proofErr w:type="gramEnd"/>
    </w:p>
    <w:p w:rsidR="00F9060F" w:rsidRPr="00F9060F" w:rsidRDefault="00F9060F" w:rsidP="00F9060F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9060F" w:rsidRPr="00F9060F" w:rsidRDefault="00F9060F" w:rsidP="00F9060F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</w:t>
      </w:r>
      <w:bookmarkStart w:id="1" w:name="_GoBack"/>
      <w:bookmarkEnd w:id="1"/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слуги регулируется: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1) Градостроительным кодексом Российской Федерации от 29.12.2004 № 190-ФЗ («Российская газета», № 290, 30.12.2004);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F9060F">
        <w:rPr>
          <w:rFonts w:ascii="Times New Roman" w:hAnsi="Times New Roman" w:cs="Times New Roman"/>
          <w:sz w:val="24"/>
          <w:szCs w:val="24"/>
        </w:rPr>
        <w:t>Федеральным законом от 29.12.2004 № 191-ФЗ «О</w:t>
      </w: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F9060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(«Российская газета», 08.10.2003, № 202);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6) Федеральным законом от 29.12.2017 № 479-ФЗ «О внесении изменений в Федеральный закон «Об организации предоставления государственных и муниципальных </w:t>
      </w:r>
      <w:r w:rsidRPr="00F9060F">
        <w:rPr>
          <w:rFonts w:ascii="Times New Roman" w:hAnsi="Times New Roman" w:cs="Times New Roman"/>
          <w:sz w:val="24"/>
          <w:szCs w:val="24"/>
        </w:rPr>
        <w:lastRenderedPageBreak/>
        <w:t>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7) Федеральным законом от 27.07.2006 № 152-ФЗ «О персональных данных» («Российская газета», 29.07.2006, № 165);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10) Федеральным законом от 06.04.2011 № 63-ФЗ «Об электронной подписи» («Российская газета» 08.04.2011, № 75);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11) Законом Оренбургской области от 16.03.2007 № 1037/233-</w:t>
      </w:r>
      <w:r w:rsidRPr="00F906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060F">
        <w:rPr>
          <w:rFonts w:ascii="Times New Roman" w:hAnsi="Times New Roman" w:cs="Times New Roman"/>
          <w:sz w:val="24"/>
          <w:szCs w:val="24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13)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14)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15)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16)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64"/>
      <w:r w:rsidRPr="00F9060F">
        <w:rPr>
          <w:rFonts w:ascii="Times New Roman" w:hAnsi="Times New Roman" w:cs="Times New Roman"/>
          <w:sz w:val="24"/>
          <w:szCs w:val="24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20) приказом департамента информационных технологий Оренбургской области</w:t>
      </w:r>
      <w:bookmarkEnd w:id="2"/>
      <w:r w:rsidRPr="00F9060F">
        <w:rPr>
          <w:rFonts w:ascii="Times New Roman" w:hAnsi="Times New Roman" w:cs="Times New Roman"/>
          <w:sz w:val="24"/>
          <w:szCs w:val="24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F9060F" w:rsidRPr="00F9060F" w:rsidRDefault="00F9060F" w:rsidP="00F906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9060F">
        <w:rPr>
          <w:rFonts w:ascii="Times New Roman" w:hAnsi="Times New Roman" w:cs="Times New Roman"/>
          <w:color w:val="000000"/>
          <w:sz w:val="24"/>
          <w:szCs w:val="24"/>
        </w:rPr>
        <w:t>22) уставом муниципального образования.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</w:t>
      </w:r>
    </w:p>
    <w:p w:rsidR="00F9060F" w:rsidRPr="00F9060F" w:rsidRDefault="00F9060F" w:rsidP="00F9060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30"/>
        </w:numPr>
        <w:tabs>
          <w:tab w:val="left" w:pos="1018"/>
        </w:tabs>
        <w:autoSpaceDE w:val="0"/>
        <w:autoSpaceDN w:val="0"/>
        <w:spacing w:after="0" w:line="240" w:lineRule="auto"/>
        <w:ind w:left="0" w:firstLine="5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предоставляет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: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25"/>
        </w:numPr>
        <w:tabs>
          <w:tab w:val="left" w:pos="1042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25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гражданина (не требуются в случае, </w:t>
      </w:r>
      <w:r w:rsidRPr="00F9060F">
        <w:rPr>
          <w:rFonts w:ascii="Times New Roman" w:hAnsi="Times New Roman" w:cs="Times New Roman"/>
          <w:spacing w:val="-5"/>
          <w:sz w:val="24"/>
          <w:szCs w:val="24"/>
        </w:rPr>
        <w:t xml:space="preserve">если </w:t>
      </w:r>
      <w:r w:rsidRPr="00F9060F">
        <w:rPr>
          <w:rFonts w:ascii="Times New Roman" w:hAnsi="Times New Roman" w:cs="Times New Roman"/>
          <w:sz w:val="24"/>
          <w:szCs w:val="24"/>
        </w:rPr>
        <w:t>представление документов осуществляется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виде);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25"/>
        </w:numPr>
        <w:tabs>
          <w:tab w:val="left" w:pos="944"/>
        </w:tabs>
        <w:autoSpaceDE w:val="0"/>
        <w:autoSpaceDN w:val="0"/>
        <w:spacing w:after="0" w:line="240" w:lineRule="auto"/>
        <w:ind w:left="0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копия доверенности (в случае, если заявление подаётся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25"/>
        </w:numPr>
        <w:tabs>
          <w:tab w:val="left" w:pos="100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носителе.</w:t>
      </w:r>
    </w:p>
    <w:p w:rsidR="00F9060F" w:rsidRPr="00F9060F" w:rsidRDefault="00F9060F" w:rsidP="00F906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9060F" w:rsidRPr="00F9060F" w:rsidRDefault="00F9060F" w:rsidP="00F9060F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9060F" w:rsidRPr="00F9060F" w:rsidRDefault="00F9060F" w:rsidP="00F9060F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F9060F" w:rsidRPr="00F9060F" w:rsidRDefault="00F9060F" w:rsidP="00F9060F">
      <w:pPr>
        <w:pStyle w:val="ConsPlusNormal"/>
        <w:tabs>
          <w:tab w:val="left" w:pos="81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60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6" w:history="1">
        <w:r w:rsidRPr="00F9060F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9060F" w:rsidRPr="00F9060F" w:rsidRDefault="00F9060F" w:rsidP="00F906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F9060F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9060F" w:rsidRPr="00F9060F" w:rsidRDefault="00F9060F" w:rsidP="00F9060F">
      <w:pPr>
        <w:pStyle w:val="a7"/>
        <w:ind w:left="0" w:firstLine="709"/>
      </w:pPr>
    </w:p>
    <w:p w:rsidR="00F9060F" w:rsidRPr="00F9060F" w:rsidRDefault="00F9060F" w:rsidP="00F9060F">
      <w:pPr>
        <w:pStyle w:val="1"/>
        <w:ind w:left="0" w:firstLine="709"/>
      </w:pPr>
      <w:r w:rsidRPr="00F9060F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>
        <w:t xml:space="preserve"> </w:t>
      </w:r>
      <w:r w:rsidRPr="00F9060F">
        <w:t>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 w:rsidRPr="00F9060F">
        <w:rPr>
          <w:rFonts w:ascii="Times New Roman" w:hAnsi="Times New Roman" w:cs="Times New Roman"/>
          <w:sz w:val="24"/>
          <w:szCs w:val="24"/>
        </w:rPr>
        <w:lastRenderedPageBreak/>
        <w:t>самоуправления и иных органов, участвующих в предоставлении муниципальной услуги отсутствует.</w:t>
      </w:r>
    </w:p>
    <w:p w:rsidR="00F9060F" w:rsidRPr="00F9060F" w:rsidRDefault="00F9060F" w:rsidP="00F9060F">
      <w:p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16. Запрещается требовать от заявителя:</w:t>
      </w:r>
    </w:p>
    <w:p w:rsidR="00F9060F" w:rsidRPr="00F9060F" w:rsidRDefault="00F9060F" w:rsidP="00F9060F">
      <w:p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услуги;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7" w:history="1">
        <w:r w:rsidRPr="00F9060F">
          <w:rPr>
            <w:rFonts w:ascii="Times New Roman" w:eastAsiaTheme="minorHAnsi" w:hAnsi="Times New Roman" w:cs="Times New Roman"/>
            <w:sz w:val="24"/>
            <w:szCs w:val="24"/>
          </w:rPr>
          <w:t>части 6 статьи 7</w:t>
        </w:r>
      </w:hyperlink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закона № 210-ФЗ;</w:t>
      </w:r>
      <w:proofErr w:type="gramEnd"/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F9060F">
          <w:rPr>
            <w:rFonts w:ascii="Times New Roman" w:eastAsiaTheme="minorHAnsi" w:hAnsi="Times New Roman" w:cs="Times New Roman"/>
            <w:sz w:val="24"/>
            <w:szCs w:val="24"/>
          </w:rPr>
          <w:t>пунктом 4 части 1 статьи 7</w:t>
        </w:r>
      </w:hyperlink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закона № 210-ФЗ.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 w:firstLine="671"/>
      </w:pPr>
      <w:r w:rsidRPr="00F9060F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2) представлен неполный перечень документов, указанных в </w:t>
      </w: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14 </w:t>
      </w:r>
      <w:r w:rsidRPr="00F9060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F9060F" w:rsidRPr="00F9060F" w:rsidRDefault="00F9060F" w:rsidP="00F90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9060F" w:rsidRPr="00F9060F" w:rsidRDefault="00F9060F" w:rsidP="00F9060F">
      <w:pPr>
        <w:pStyle w:val="a7"/>
        <w:ind w:left="0" w:firstLine="709"/>
      </w:pPr>
    </w:p>
    <w:p w:rsidR="00F9060F" w:rsidRPr="00F9060F" w:rsidRDefault="00F9060F" w:rsidP="00F9060F">
      <w:pPr>
        <w:pStyle w:val="1"/>
        <w:ind w:left="0"/>
      </w:pPr>
      <w:r w:rsidRPr="00F9060F">
        <w:t>Исчерпывающий перечень оснований для приостановления или отказа в предоставлении муниципальной услуги</w:t>
      </w:r>
    </w:p>
    <w:p w:rsidR="00F9060F" w:rsidRPr="00F9060F" w:rsidRDefault="00F9060F" w:rsidP="00F9060F">
      <w:pPr>
        <w:pStyle w:val="a7"/>
        <w:ind w:left="0" w:firstLine="709"/>
        <w:rPr>
          <w:b/>
        </w:rPr>
      </w:pPr>
    </w:p>
    <w:p w:rsidR="00F9060F" w:rsidRPr="00F9060F" w:rsidRDefault="00F9060F" w:rsidP="00F906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18. Основания для приостановления предоставления муниципальной услуги отсутствуют.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19. Основания для отказа в предоставлении муниципальной услуги: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9" w:history="1">
        <w:r w:rsidRPr="00F906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плану</w:t>
        </w:r>
      </w:hyperlink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F906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</w:t>
        </w:r>
      </w:hyperlink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F9060F" w:rsidRPr="00F9060F" w:rsidRDefault="00F9060F" w:rsidP="00F906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0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060F" w:rsidRPr="00F9060F" w:rsidRDefault="00F9060F" w:rsidP="00F906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20. Государственные и муниципальные услуги, которые являются необходимыми и обязательными для предоставления муниципальной услуги, не предусмотрены</w:t>
      </w:r>
      <w:r w:rsidRPr="00F9060F">
        <w:rPr>
          <w:rFonts w:ascii="Times New Roman" w:hAnsi="Times New Roman" w:cs="Times New Roman"/>
          <w:b/>
          <w:sz w:val="24"/>
          <w:szCs w:val="24"/>
        </w:rPr>
        <w:t>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F9060F" w:rsidRPr="00F9060F" w:rsidRDefault="00F9060F" w:rsidP="00F90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</w:p>
    <w:p w:rsidR="00F9060F" w:rsidRPr="00F9060F" w:rsidRDefault="00F9060F" w:rsidP="00F90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21. Муниципальная услуга предоставляется без взимания платы.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22. </w:t>
      </w:r>
      <w:r w:rsidRPr="00F9060F">
        <w:rPr>
          <w:rFonts w:ascii="Times New Roman" w:hAnsi="Times New Roman" w:cs="Times New Roman"/>
          <w:bCs/>
          <w:color w:val="26282F"/>
          <w:sz w:val="24"/>
          <w:szCs w:val="24"/>
        </w:rPr>
        <w:t>Услуги,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F9060F" w:rsidRPr="00F9060F" w:rsidRDefault="00F9060F" w:rsidP="00F9060F">
      <w:pPr>
        <w:pStyle w:val="a7"/>
        <w:ind w:left="0" w:firstLine="540"/>
      </w:pP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060F" w:rsidRPr="00F9060F" w:rsidRDefault="00F9060F" w:rsidP="00F906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9060F" w:rsidRPr="00F9060F" w:rsidRDefault="00F9060F" w:rsidP="00F9060F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9060F" w:rsidRPr="00F9060F" w:rsidRDefault="00F9060F" w:rsidP="00F9060F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9060F" w:rsidRPr="00F9060F" w:rsidRDefault="00F9060F" w:rsidP="00F9060F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9060F" w:rsidRPr="00F9060F" w:rsidRDefault="00F9060F" w:rsidP="00F9060F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24.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9060F" w:rsidRPr="00F9060F" w:rsidRDefault="00F9060F" w:rsidP="00F906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государственная услуга,</w:t>
      </w:r>
    </w:p>
    <w:p w:rsidR="00F9060F" w:rsidRPr="00F9060F" w:rsidRDefault="00F9060F" w:rsidP="00F9060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стендам, необходимым </w:t>
      </w:r>
      <w:proofErr w:type="gramStart"/>
      <w:r w:rsidRPr="00F9060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 к обеспечению доступности для инвалидов указанных объектов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25. Прием заявителей должен осуществляться в специально выделенном для этих целей помещении. 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Pr="00F906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9060F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9060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9060F">
        <w:rPr>
          <w:rFonts w:ascii="Times New Roman" w:hAnsi="Times New Roman" w:cs="Times New Roman"/>
          <w:sz w:val="24"/>
          <w:szCs w:val="24"/>
        </w:rPr>
        <w:t>;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</w:t>
      </w:r>
    </w:p>
    <w:p w:rsidR="00F9060F" w:rsidRPr="00F9060F" w:rsidRDefault="00F9060F" w:rsidP="00F9060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15"/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36"/>
      <w:bookmarkEnd w:id="4"/>
      <w:r w:rsidRPr="00F9060F">
        <w:rPr>
          <w:rFonts w:ascii="Times New Roman" w:hAnsi="Times New Roman" w:cs="Times New Roman"/>
          <w:sz w:val="24"/>
          <w:szCs w:val="24"/>
        </w:rPr>
        <w:t>31.</w:t>
      </w:r>
      <w:bookmarkEnd w:id="5"/>
      <w:r w:rsidRPr="00F9060F">
        <w:rPr>
          <w:rFonts w:ascii="Times New Roman" w:hAnsi="Times New Roman" w:cs="Times New Roman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2)  соблюдение стандарта предоставления муниципальной услуги;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32. Показателями качества предоставления муниципальной услуги являются: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F9060F" w:rsidRPr="00F9060F" w:rsidRDefault="00F9060F" w:rsidP="00F9060F">
      <w:pPr>
        <w:tabs>
          <w:tab w:val="left" w:pos="11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9060F" w:rsidRPr="00F9060F" w:rsidRDefault="00F9060F" w:rsidP="00F9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муниципальную услугу, осуществляется МФЦ Оренбургской области без участия заявителя при наличии соглашения о взаимодействии.</w:t>
      </w:r>
    </w:p>
    <w:p w:rsidR="00F9060F" w:rsidRPr="00F9060F" w:rsidRDefault="00F9060F" w:rsidP="00F9060F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lastRenderedPageBreak/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>потери</w:t>
      </w:r>
      <w:proofErr w:type="gramEnd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ранее введенной информации;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9060F">
        <w:rPr>
          <w:rFonts w:ascii="Times New Roman" w:eastAsiaTheme="minorHAnsi" w:hAnsi="Times New Roman" w:cs="Times New Roman"/>
          <w:sz w:val="24"/>
          <w:szCs w:val="24"/>
        </w:rPr>
        <w:t>sig</w:t>
      </w:r>
      <w:proofErr w:type="spellEnd"/>
      <w:r w:rsidRPr="00F9060F">
        <w:rPr>
          <w:rFonts w:ascii="Times New Roman" w:eastAsiaTheme="minorHAnsi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9060F" w:rsidRPr="00F9060F" w:rsidRDefault="00F9060F" w:rsidP="00F90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37. Требования к электронным документам, предоставляемым заявителем для получения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pdf, </w:t>
      </w:r>
      <w:proofErr w:type="spellStart"/>
      <w:r w:rsidRPr="00F9060F">
        <w:rPr>
          <w:rFonts w:ascii="Times New Roman" w:eastAsiaTheme="minorHAnsi" w:hAnsi="Times New Roman" w:cs="Times New Roman"/>
          <w:sz w:val="24"/>
          <w:szCs w:val="24"/>
        </w:rPr>
        <w:t>jpg</w:t>
      </w:r>
      <w:proofErr w:type="spellEnd"/>
      <w:r w:rsidRPr="00F9060F">
        <w:rPr>
          <w:rFonts w:ascii="Times New Roman" w:eastAsiaTheme="minorHAnsi" w:hAnsi="Times New Roman" w:cs="Times New Roman"/>
          <w:sz w:val="24"/>
          <w:szCs w:val="24"/>
        </w:rPr>
        <w:t>, png.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9060F">
        <w:rPr>
          <w:rFonts w:ascii="Times New Roman" w:eastAsiaTheme="minorHAnsi" w:hAnsi="Times New Roman" w:cs="Times New Roman"/>
          <w:sz w:val="24"/>
          <w:szCs w:val="24"/>
        </w:rPr>
        <w:t>sig</w:t>
      </w:r>
      <w:proofErr w:type="spellEnd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F9060F">
        <w:rPr>
          <w:rFonts w:ascii="Times New Roman" w:eastAsiaTheme="minorHAnsi" w:hAnsi="Times New Roman" w:cs="Times New Roman"/>
          <w:sz w:val="24"/>
          <w:szCs w:val="24"/>
        </w:rPr>
        <w:t>zip</w:t>
      </w:r>
      <w:proofErr w:type="spellEnd"/>
      <w:r w:rsidRPr="00F9060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F9060F">
        <w:rPr>
          <w:rFonts w:ascii="Times New Roman" w:eastAsiaTheme="minorHAnsi" w:hAnsi="Times New Roman" w:cs="Times New Roman"/>
          <w:sz w:val="24"/>
          <w:szCs w:val="24"/>
        </w:rPr>
        <w:t>квалифицированной</w:t>
      </w:r>
      <w:proofErr w:type="gramEnd"/>
      <w:r w:rsidRPr="00F9060F">
        <w:rPr>
          <w:rFonts w:ascii="Times New Roman" w:eastAsiaTheme="minorHAnsi" w:hAnsi="Times New Roman" w:cs="Times New Roman"/>
          <w:sz w:val="24"/>
          <w:szCs w:val="24"/>
        </w:rPr>
        <w:t xml:space="preserve"> ЭП.</w:t>
      </w:r>
    </w:p>
    <w:p w:rsidR="00F9060F" w:rsidRPr="00F9060F" w:rsidRDefault="00F9060F" w:rsidP="00F9060F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060F">
        <w:rPr>
          <w:rFonts w:ascii="Times New Roman" w:eastAsiaTheme="minorHAnsi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F9060F" w:rsidRPr="00F9060F" w:rsidRDefault="00F9060F" w:rsidP="00F90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F9060F" w:rsidRPr="00F9060F" w:rsidRDefault="00F9060F" w:rsidP="00F906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tabs>
          <w:tab w:val="left" w:pos="1154"/>
        </w:tabs>
        <w:spacing w:after="0" w:line="240" w:lineRule="auto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38.Предоставление муниципальной услуги включает в себя выполнение следующих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процедур: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5"/>
        </w:numPr>
        <w:tabs>
          <w:tab w:val="left" w:pos="918"/>
        </w:tabs>
        <w:autoSpaceDE w:val="0"/>
        <w:autoSpaceDN w:val="0"/>
        <w:spacing w:after="0" w:line="240" w:lineRule="auto"/>
        <w:ind w:left="0" w:firstLine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5"/>
        </w:numPr>
        <w:tabs>
          <w:tab w:val="left" w:pos="917"/>
        </w:tabs>
        <w:autoSpaceDE w:val="0"/>
        <w:autoSpaceDN w:val="0"/>
        <w:spacing w:after="0" w:line="240" w:lineRule="auto"/>
        <w:ind w:left="0" w:firstLine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заявителем;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5"/>
        </w:numPr>
        <w:tabs>
          <w:tab w:val="left" w:pos="991"/>
        </w:tabs>
        <w:autoSpaceDE w:val="0"/>
        <w:autoSpaceDN w:val="0"/>
        <w:spacing w:after="0" w:line="240" w:lineRule="auto"/>
        <w:ind w:left="0" w:firstLine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услуги);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5"/>
        </w:numPr>
        <w:tabs>
          <w:tab w:val="left" w:pos="1001"/>
        </w:tabs>
        <w:autoSpaceDE w:val="0"/>
        <w:autoSpaceDN w:val="0"/>
        <w:spacing w:after="0" w:line="240" w:lineRule="auto"/>
        <w:ind w:left="0" w:firstLine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территории).</w:t>
      </w:r>
    </w:p>
    <w:p w:rsidR="00F9060F" w:rsidRPr="00F9060F" w:rsidRDefault="00F9060F" w:rsidP="00F9060F">
      <w:pPr>
        <w:tabs>
          <w:tab w:val="left" w:pos="1018"/>
        </w:tabs>
        <w:spacing w:after="0" w:line="240" w:lineRule="auto"/>
        <w:ind w:firstLine="657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39.Данный перечень административных процедур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F9060F" w:rsidRPr="00F9060F" w:rsidRDefault="00F9060F" w:rsidP="00F9060F">
      <w:pPr>
        <w:tabs>
          <w:tab w:val="left" w:pos="10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40. При предоставлении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осуществляется: получение информации о порядке и сроках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услуги;</w:t>
      </w:r>
    </w:p>
    <w:p w:rsidR="00F9060F" w:rsidRPr="00F9060F" w:rsidRDefault="00F9060F" w:rsidP="00F9060F">
      <w:pPr>
        <w:pStyle w:val="a7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firstLine="657"/>
      </w:pPr>
      <w:r w:rsidRPr="00F9060F">
        <w:t>Запись на приём в орган местного самоуправления</w:t>
      </w:r>
      <w:r w:rsidRPr="00F9060F">
        <w:rPr>
          <w:spacing w:val="-17"/>
        </w:rPr>
        <w:t xml:space="preserve"> </w:t>
      </w:r>
      <w:r w:rsidRPr="00F9060F">
        <w:t xml:space="preserve">многофункциональный центр для подачи запроса о предоставлении услуги (далее </w:t>
      </w:r>
      <w:proofErr w:type="gramStart"/>
      <w:r w:rsidRPr="00F9060F">
        <w:t>–з</w:t>
      </w:r>
      <w:proofErr w:type="gramEnd"/>
      <w:r w:rsidRPr="00F9060F">
        <w:t>апрос);</w:t>
      </w:r>
    </w:p>
    <w:p w:rsidR="00F9060F" w:rsidRPr="00F9060F" w:rsidRDefault="00F9060F" w:rsidP="00F9060F">
      <w:pPr>
        <w:pStyle w:val="a7"/>
        <w:ind w:left="0" w:firstLine="657"/>
      </w:pPr>
      <w:r w:rsidRPr="00F9060F">
        <w:t>формирование запроса;</w:t>
      </w:r>
    </w:p>
    <w:p w:rsidR="00F9060F" w:rsidRPr="00F9060F" w:rsidRDefault="00F9060F" w:rsidP="00F9060F">
      <w:pPr>
        <w:pStyle w:val="a7"/>
        <w:tabs>
          <w:tab w:val="left" w:pos="9405"/>
        </w:tabs>
        <w:ind w:left="0" w:firstLine="657"/>
      </w:pPr>
      <w:r w:rsidRPr="00F9060F">
        <w:t xml:space="preserve">приём и регистрация органом местного самоуправления запроса </w:t>
      </w:r>
      <w:r w:rsidRPr="00F9060F">
        <w:rPr>
          <w:spacing w:val="-15"/>
        </w:rPr>
        <w:t xml:space="preserve">и </w:t>
      </w:r>
      <w:r w:rsidRPr="00F9060F">
        <w:t>иных документов, необходимых для предоставления</w:t>
      </w:r>
      <w:r>
        <w:t xml:space="preserve"> </w:t>
      </w:r>
      <w:r w:rsidRPr="00F9060F">
        <w:t>услуги;</w:t>
      </w:r>
    </w:p>
    <w:p w:rsidR="00F9060F" w:rsidRPr="00F9060F" w:rsidRDefault="00F9060F" w:rsidP="00F9060F">
      <w:pPr>
        <w:pStyle w:val="a7"/>
        <w:ind w:left="0" w:firstLine="657"/>
      </w:pPr>
      <w:r w:rsidRPr="00F9060F">
        <w:t>получение результата предоставления муниципальной</w:t>
      </w:r>
      <w:r>
        <w:t xml:space="preserve"> </w:t>
      </w:r>
      <w:r w:rsidRPr="00F9060F">
        <w:t xml:space="preserve">услуги; </w:t>
      </w:r>
    </w:p>
    <w:p w:rsidR="00F9060F" w:rsidRPr="00F9060F" w:rsidRDefault="00F9060F" w:rsidP="00F9060F">
      <w:pPr>
        <w:pStyle w:val="a7"/>
        <w:ind w:left="0" w:firstLine="657"/>
      </w:pPr>
      <w:r w:rsidRPr="00F9060F">
        <w:t xml:space="preserve">получение сведений о ходе выполнения запроса; </w:t>
      </w:r>
    </w:p>
    <w:p w:rsidR="00F9060F" w:rsidRPr="00F9060F" w:rsidRDefault="00F9060F" w:rsidP="00F9060F">
      <w:pPr>
        <w:pStyle w:val="a7"/>
        <w:ind w:left="0" w:firstLine="657"/>
      </w:pPr>
      <w:r w:rsidRPr="00F9060F">
        <w:t>осуществление оценки качества предоставления услуги;</w:t>
      </w:r>
    </w:p>
    <w:p w:rsidR="00F9060F" w:rsidRPr="00F9060F" w:rsidRDefault="00F9060F" w:rsidP="00F9060F">
      <w:pPr>
        <w:pStyle w:val="a7"/>
        <w:ind w:left="0" w:firstLine="657"/>
        <w:jc w:val="both"/>
      </w:pPr>
      <w:proofErr w:type="gramStart"/>
      <w:r w:rsidRPr="00F9060F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proofErr w:type="gramEnd"/>
    </w:p>
    <w:p w:rsidR="00F9060F" w:rsidRPr="00F9060F" w:rsidRDefault="00F9060F" w:rsidP="00F9060F">
      <w:pPr>
        <w:pStyle w:val="a7"/>
        <w:ind w:left="0" w:firstLine="657"/>
        <w:jc w:val="both"/>
      </w:pPr>
    </w:p>
    <w:p w:rsidR="00F9060F" w:rsidRPr="00F9060F" w:rsidRDefault="00F9060F" w:rsidP="00F9060F">
      <w:pPr>
        <w:pStyle w:val="1"/>
        <w:ind w:left="0"/>
      </w:pPr>
      <w:r w:rsidRPr="00F9060F">
        <w:t>Прием заявления и документов, их регистрация</w:t>
      </w:r>
    </w:p>
    <w:p w:rsidR="00F9060F" w:rsidRPr="00F9060F" w:rsidRDefault="00F9060F" w:rsidP="00F9060F">
      <w:pPr>
        <w:pStyle w:val="a7"/>
        <w:ind w:left="0" w:firstLine="657"/>
        <w:jc w:val="both"/>
      </w:pPr>
    </w:p>
    <w:p w:rsidR="00F9060F" w:rsidRPr="00F9060F" w:rsidRDefault="00F9060F" w:rsidP="00F9060F">
      <w:pPr>
        <w:pStyle w:val="a3"/>
        <w:tabs>
          <w:tab w:val="left" w:pos="12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регламента.</w:t>
      </w:r>
    </w:p>
    <w:p w:rsidR="00F9060F" w:rsidRPr="00F9060F" w:rsidRDefault="00F9060F" w:rsidP="00F9060F">
      <w:pPr>
        <w:pStyle w:val="a3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42. Специалист, ответственный за приём и регистрацию заявления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</w:t>
      </w:r>
      <w:r w:rsidRPr="00F9060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на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F9060F">
          <w:rPr>
            <w:rFonts w:ascii="Times New Roman" w:hAnsi="Times New Roman" w:cs="Times New Roman"/>
            <w:sz w:val="24"/>
            <w:szCs w:val="24"/>
          </w:rPr>
          <w:t>пунктах 14</w:t>
        </w:r>
      </w:hyperlink>
      <w:r w:rsidRPr="00F9060F">
        <w:rPr>
          <w:rFonts w:ascii="Times New Roman" w:hAnsi="Times New Roman" w:cs="Times New Roman"/>
          <w:sz w:val="24"/>
          <w:szCs w:val="24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F9060F" w:rsidRPr="00F9060F" w:rsidRDefault="00F9060F" w:rsidP="00F9060F">
      <w:pPr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документов.</w:t>
      </w:r>
    </w:p>
    <w:p w:rsidR="00F9060F" w:rsidRPr="00F9060F" w:rsidRDefault="00F9060F" w:rsidP="00F9060F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44. Результатом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является:</w:t>
      </w:r>
    </w:p>
    <w:p w:rsidR="00F9060F" w:rsidRPr="00F9060F" w:rsidRDefault="00F9060F" w:rsidP="00F9060F">
      <w:pPr>
        <w:pStyle w:val="a7"/>
        <w:ind w:left="0"/>
        <w:jc w:val="both"/>
      </w:pPr>
      <w:r w:rsidRPr="00F9060F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F9060F" w:rsidRPr="00F9060F" w:rsidRDefault="00F9060F" w:rsidP="00F9060F">
      <w:pPr>
        <w:pStyle w:val="a7"/>
        <w:ind w:left="0"/>
        <w:jc w:val="both"/>
      </w:pPr>
    </w:p>
    <w:p w:rsidR="00F9060F" w:rsidRPr="00F9060F" w:rsidRDefault="00F9060F" w:rsidP="00F9060F">
      <w:pPr>
        <w:pStyle w:val="1"/>
        <w:ind w:left="0"/>
      </w:pPr>
      <w:r w:rsidRPr="00F9060F">
        <w:lastRenderedPageBreak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F9060F" w:rsidRPr="00F9060F" w:rsidRDefault="00F9060F" w:rsidP="00F9060F">
      <w:pPr>
        <w:pStyle w:val="1"/>
        <w:ind w:left="0"/>
      </w:pPr>
    </w:p>
    <w:p w:rsidR="00F9060F" w:rsidRPr="00F9060F" w:rsidRDefault="00F9060F" w:rsidP="00F9060F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F9060F" w:rsidRPr="00F9060F" w:rsidRDefault="00F9060F" w:rsidP="00F9060F">
      <w:pPr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документов.</w:t>
      </w:r>
    </w:p>
    <w:p w:rsidR="00F9060F" w:rsidRPr="00F9060F" w:rsidRDefault="00F9060F" w:rsidP="00F9060F">
      <w:pPr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F9060F" w:rsidRPr="00F9060F" w:rsidRDefault="00F9060F" w:rsidP="00F9060F">
      <w:pPr>
        <w:tabs>
          <w:tab w:val="left" w:pos="10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48.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документов.</w:t>
      </w:r>
    </w:p>
    <w:p w:rsidR="00F9060F" w:rsidRPr="00F9060F" w:rsidRDefault="00F9060F" w:rsidP="00F9060F">
      <w:p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документов.</w:t>
      </w:r>
    </w:p>
    <w:p w:rsidR="00F9060F" w:rsidRPr="00F9060F" w:rsidRDefault="00F9060F" w:rsidP="00F9060F">
      <w:p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50. Уполномоченные должностные лица осуществляют проверку наличия установленных в пункте 19 настоящего Административного регламента оснований для отказа в предоставлении муниципальной услуги.</w:t>
      </w:r>
    </w:p>
    <w:p w:rsidR="00F9060F" w:rsidRPr="00F9060F" w:rsidRDefault="00F9060F" w:rsidP="00F9060F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F9060F" w:rsidRPr="00F9060F" w:rsidRDefault="00F9060F" w:rsidP="00F9060F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52. По результатам проверки уполномоченными должностными лицами принимается решение о:</w:t>
      </w:r>
    </w:p>
    <w:p w:rsidR="00F9060F" w:rsidRPr="00F9060F" w:rsidRDefault="00F9060F" w:rsidP="00F9060F">
      <w:pPr>
        <w:pStyle w:val="a3"/>
        <w:tabs>
          <w:tab w:val="left" w:pos="10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на утверждение высшему должностному лицу органа местного самоуправления;</w:t>
      </w:r>
    </w:p>
    <w:p w:rsidR="00F9060F" w:rsidRPr="00F9060F" w:rsidRDefault="00F9060F" w:rsidP="00F9060F">
      <w:pPr>
        <w:pStyle w:val="a3"/>
        <w:tabs>
          <w:tab w:val="left" w:pos="10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документации и о направлении ее на доработку.</w:t>
      </w:r>
    </w:p>
    <w:p w:rsidR="00F9060F" w:rsidRPr="00F9060F" w:rsidRDefault="00F9060F" w:rsidP="00F9060F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3"/>
        </w:numPr>
        <w:tabs>
          <w:tab w:val="left" w:pos="9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обязательное рассмотрение проекта планировки территории на общественных обсуждениях или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слушаниях;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3"/>
        </w:numPr>
        <w:tabs>
          <w:tab w:val="left" w:pos="9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опубликование заключения о результатах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F9060F" w:rsidRPr="00F9060F" w:rsidRDefault="00F9060F" w:rsidP="00F9060F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54. Порядок организации и проведения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9060F" w:rsidRPr="00F9060F" w:rsidRDefault="00F9060F" w:rsidP="00F9060F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55. Общественные обсуждения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не проводятся в случаях, установленных частью 5.1 статьи 46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Федерации.</w:t>
      </w:r>
    </w:p>
    <w:p w:rsidR="00F9060F" w:rsidRPr="00F9060F" w:rsidRDefault="00F9060F" w:rsidP="00F9060F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 xml:space="preserve">публичных слушаний со дня оповещения жителей муниципального образования о времени и месте их проведения до дня </w:t>
      </w:r>
      <w:r w:rsidRPr="00F9060F">
        <w:rPr>
          <w:rFonts w:ascii="Times New Roman" w:hAnsi="Times New Roman" w:cs="Times New Roman"/>
          <w:sz w:val="24"/>
          <w:szCs w:val="24"/>
        </w:rPr>
        <w:lastRenderedPageBreak/>
        <w:t>опубликования заключения о результатах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публичных слушаний определяется уставом муниципального образования и (или) нормативными правовыми актами представительного органам муниципального образования и не может быть менее 1- ого месяца и более 3-хмесяцев.</w:t>
      </w:r>
      <w:proofErr w:type="gramEnd"/>
    </w:p>
    <w:p w:rsidR="00F9060F" w:rsidRPr="00F9060F" w:rsidRDefault="00F9060F" w:rsidP="00F9060F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ab/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0F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F9060F" w:rsidRPr="00F9060F" w:rsidRDefault="00F9060F" w:rsidP="00F9060F">
      <w:pPr>
        <w:pStyle w:val="a7"/>
        <w:tabs>
          <w:tab w:val="left" w:pos="9498"/>
        </w:tabs>
        <w:ind w:left="0" w:firstLine="709"/>
      </w:pPr>
      <w:r w:rsidRPr="00F9060F">
        <w:t>подготовленную документацию по планировке территории;</w:t>
      </w:r>
    </w:p>
    <w:p w:rsidR="00F9060F" w:rsidRPr="00F9060F" w:rsidRDefault="00F9060F" w:rsidP="00F9060F">
      <w:pPr>
        <w:pStyle w:val="a7"/>
        <w:tabs>
          <w:tab w:val="left" w:pos="9072"/>
        </w:tabs>
        <w:ind w:left="0" w:firstLine="709"/>
        <w:jc w:val="both"/>
      </w:pPr>
      <w:r w:rsidRPr="00F9060F">
        <w:t>протокол общественных обсуждений или</w:t>
      </w:r>
      <w:r>
        <w:t xml:space="preserve"> </w:t>
      </w:r>
      <w:r w:rsidRPr="00F9060F">
        <w:t>публичных слушаний по проекту планировки территории;</w:t>
      </w:r>
    </w:p>
    <w:p w:rsidR="00F9060F" w:rsidRPr="00F9060F" w:rsidRDefault="00F9060F" w:rsidP="00F9060F">
      <w:pPr>
        <w:pStyle w:val="a7"/>
        <w:tabs>
          <w:tab w:val="left" w:pos="9498"/>
        </w:tabs>
        <w:ind w:left="0" w:firstLine="709"/>
      </w:pPr>
      <w:r w:rsidRPr="00F9060F">
        <w:t>заключение о результатах общественных обсуждений или</w:t>
      </w:r>
      <w:r>
        <w:t xml:space="preserve"> </w:t>
      </w:r>
      <w:r w:rsidRPr="00F9060F">
        <w:t>публичных слушаний;</w:t>
      </w:r>
    </w:p>
    <w:p w:rsidR="00F9060F" w:rsidRPr="00F9060F" w:rsidRDefault="00F9060F" w:rsidP="00F9060F">
      <w:pPr>
        <w:pStyle w:val="a7"/>
        <w:ind w:left="0" w:firstLine="709"/>
        <w:jc w:val="both"/>
      </w:pPr>
      <w:r w:rsidRPr="00F9060F"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169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Главой местной администрации по итогам рассмотрения указанных документов принимаются решения:</w:t>
      </w:r>
    </w:p>
    <w:p w:rsidR="00F9060F" w:rsidRPr="00F9060F" w:rsidRDefault="00F9060F" w:rsidP="00F9060F">
      <w:pPr>
        <w:pStyle w:val="a7"/>
        <w:ind w:left="0" w:firstLine="540"/>
        <w:jc w:val="both"/>
      </w:pPr>
      <w:r w:rsidRPr="00F9060F">
        <w:t>об утверждении документации по планировке территории и подписание соответствующего документа (постановления);</w:t>
      </w:r>
    </w:p>
    <w:p w:rsidR="00F9060F" w:rsidRPr="00F9060F" w:rsidRDefault="00F9060F" w:rsidP="00F9060F">
      <w:pPr>
        <w:pStyle w:val="a7"/>
        <w:ind w:left="0" w:firstLine="540"/>
        <w:jc w:val="both"/>
      </w:pPr>
      <w:r w:rsidRPr="00F9060F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15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Документацияпопланировкетерритории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тверждаемаяорганомместногосамоуправления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32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Уполномоченные должностные лица обеспечивают опубликование утвержденной документации по планировкетерриториивпорядке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становленномдляофициальногоопубликованиямуниципальных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F9060F" w:rsidRPr="00F9060F" w:rsidRDefault="00F9060F" w:rsidP="00F9060F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109"/>
        </w:tabs>
        <w:autoSpaceDE w:val="0"/>
        <w:autoSpaceDN w:val="0"/>
        <w:spacing w:after="0" w:line="240" w:lineRule="auto"/>
        <w:ind w:left="0" w:firstLine="5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181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не позднее 3-х дней.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F9060F" w:rsidRPr="00F9060F" w:rsidRDefault="00F9060F" w:rsidP="00F9060F">
      <w:pPr>
        <w:pStyle w:val="a7"/>
        <w:ind w:left="0" w:firstLine="540"/>
        <w:jc w:val="both"/>
      </w:pPr>
      <w:r w:rsidRPr="00F9060F">
        <w:t>документа (постановления) об утверждении документации по планировке территории;</w:t>
      </w:r>
    </w:p>
    <w:p w:rsidR="00F9060F" w:rsidRPr="00F9060F" w:rsidRDefault="00F9060F" w:rsidP="00F9060F">
      <w:pPr>
        <w:pStyle w:val="a7"/>
        <w:ind w:left="0"/>
        <w:jc w:val="both"/>
      </w:pPr>
      <w:r w:rsidRPr="00F9060F">
        <w:t>мотивированного отказа в утверждении документации по планировке территории.</w:t>
      </w:r>
    </w:p>
    <w:p w:rsidR="00F9060F" w:rsidRPr="00F9060F" w:rsidRDefault="00F9060F" w:rsidP="00F9060F">
      <w:pPr>
        <w:pStyle w:val="a7"/>
        <w:ind w:left="0" w:firstLine="657"/>
        <w:jc w:val="both"/>
      </w:pPr>
      <w:proofErr w:type="gramStart"/>
      <w:r w:rsidRPr="00F9060F">
        <w:t xml:space="preserve">При предоставлении муниципальной услуги в электронной форме результатом </w:t>
      </w:r>
      <w:r w:rsidRPr="00F9060F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9060F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9060F">
        <w:t xml:space="preserve">Указанные документы в формате электронного архива </w:t>
      </w:r>
      <w:proofErr w:type="spellStart"/>
      <w:r w:rsidRPr="00F9060F">
        <w:t>zip</w:t>
      </w:r>
      <w:proofErr w:type="spellEnd"/>
      <w:r w:rsidRPr="00F9060F">
        <w:t xml:space="preserve"> направляются в личный кабинет заявителя).</w:t>
      </w:r>
      <w:proofErr w:type="gramEnd"/>
    </w:p>
    <w:p w:rsidR="00F9060F" w:rsidRPr="00F9060F" w:rsidRDefault="00F9060F" w:rsidP="00F9060F">
      <w:pPr>
        <w:pStyle w:val="a7"/>
        <w:ind w:left="0" w:firstLine="540"/>
        <w:jc w:val="both"/>
      </w:pPr>
      <w:r w:rsidRPr="00F9060F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30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rPr>
          <w:lang w:val="en-US"/>
        </w:rPr>
        <w:t>IV</w:t>
      </w:r>
      <w:r w:rsidRPr="00F9060F">
        <w:t>. Формы контроля за предоставлением муниципальной услуги</w:t>
      </w:r>
    </w:p>
    <w:p w:rsidR="00F9060F" w:rsidRPr="00F9060F" w:rsidRDefault="00F9060F" w:rsidP="00F9060F">
      <w:pPr>
        <w:pStyle w:val="1"/>
        <w:ind w:left="0"/>
        <w:jc w:val="both"/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906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60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17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06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60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 w:rsidRPr="00F906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</w:t>
      </w:r>
    </w:p>
    <w:p w:rsidR="00F9060F" w:rsidRPr="00F9060F" w:rsidRDefault="00F9060F" w:rsidP="00F9060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1"/>
        <w:ind w:left="0"/>
      </w:pPr>
      <w:r w:rsidRPr="00F9060F">
        <w:t xml:space="preserve">Требования к порядку и формам </w:t>
      </w:r>
      <w:proofErr w:type="gramStart"/>
      <w:r w:rsidRPr="00F9060F">
        <w:t>контроля за</w:t>
      </w:r>
      <w:proofErr w:type="gramEnd"/>
      <w:r w:rsidRPr="00F9060F">
        <w:t xml:space="preserve"> предоставлением муниципальной услуги, в том числе со стороны граждан, их объединений и организаций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pStyle w:val="a3"/>
        <w:widowControl w:val="0"/>
        <w:numPr>
          <w:ilvl w:val="0"/>
          <w:numId w:val="14"/>
        </w:numPr>
        <w:tabs>
          <w:tab w:val="left" w:pos="111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9060F" w:rsidRPr="00F9060F" w:rsidRDefault="00F9060F" w:rsidP="00F9060F">
      <w:pPr>
        <w:pStyle w:val="a7"/>
        <w:ind w:left="0"/>
        <w:rPr>
          <w:b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proofErr w:type="gramEnd"/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74.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 xml:space="preserve">76. Федеральный </w:t>
      </w:r>
      <w:hyperlink r:id="rId12" w:history="1">
        <w:r w:rsidRPr="00F906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060F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3" w:anchor="/document/27537955/entry/0" w:history="1">
        <w:proofErr w:type="gramStart"/>
        <w:r w:rsidRPr="00F9060F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Pr="00F9060F">
        <w:rPr>
          <w:rFonts w:ascii="Times New Roman" w:hAnsi="Times New Roman" w:cs="Times New Roman"/>
          <w:color w:val="22272F"/>
          <w:sz w:val="24"/>
          <w:szCs w:val="24"/>
        </w:rPr>
        <w:t xml:space="preserve"> Правительства РФ </w:t>
      </w:r>
      <w:r w:rsidRPr="00F9060F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Pr="00F9060F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Pr="00F9060F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9060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9060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F9060F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9060F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060F">
        <w:rPr>
          <w:rFonts w:ascii="Times New Roman" w:hAnsi="Times New Roman" w:cs="Times New Roman"/>
          <w:sz w:val="24"/>
          <w:szCs w:val="24"/>
        </w:rPr>
        <w:t>) проверяет наличие документа, подтверждающего оплату госпошлины, и других платежных документов;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0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9060F">
        <w:rPr>
          <w:rFonts w:ascii="Times New Roman" w:hAnsi="Times New Roman" w:cs="Times New Roman"/>
          <w:sz w:val="24"/>
          <w:szCs w:val="24"/>
        </w:rPr>
        <w:t>) проверяет полноту оформления заявления;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60F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9060F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lastRenderedPageBreak/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060F">
        <w:rPr>
          <w:rFonts w:ascii="Times New Roman" w:hAnsi="Times New Roman" w:cs="Times New Roman"/>
          <w:sz w:val="24"/>
          <w:szCs w:val="24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F9060F" w:rsidRPr="00F9060F" w:rsidRDefault="00F9060F" w:rsidP="00F9060F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60F" w:rsidRPr="00F9060F" w:rsidSect="00865AF4">
          <w:headerReference w:type="default" r:id="rId15"/>
          <w:pgSz w:w="12240" w:h="15840"/>
          <w:pgMar w:top="1134" w:right="851" w:bottom="1134" w:left="1701" w:header="286" w:footer="0" w:gutter="0"/>
          <w:cols w:space="720"/>
        </w:sectPr>
      </w:pPr>
    </w:p>
    <w:p w:rsidR="00F9060F" w:rsidRPr="00F9060F" w:rsidRDefault="00F9060F" w:rsidP="00F9060F">
      <w:pPr>
        <w:pStyle w:val="a7"/>
        <w:ind w:left="0"/>
        <w:jc w:val="right"/>
      </w:pPr>
      <w:r w:rsidRPr="00F9060F">
        <w:rPr>
          <w:noProof/>
          <w:lang w:eastAsia="ru-RU"/>
        </w:rPr>
        <w:lastRenderedPageBreak/>
        <w:pict>
          <v:line id="Line 58" o:spid="_x0000_s1043" style="position:absolute;left:0;text-align:left;z-index:-251649024;visibility:visible;mso-position-horizontal-relative:page;mso-position-vertical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<w10:wrap anchorx="page" anchory="page"/>
          </v:line>
        </w:pict>
      </w:r>
      <w:r w:rsidRPr="00F9060F">
        <w:rPr>
          <w:noProof/>
          <w:lang w:eastAsia="ru-RU"/>
        </w:rPr>
        <w:pict>
          <v:line id="Line 57" o:spid="_x0000_s1044" style="position:absolute;left:0;text-align:left;z-index:-251648000;visibility:visible;mso-position-horizontal-relative:page;mso-position-vertical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<w10:wrap anchorx="page" anchory="page"/>
          </v:line>
        </w:pict>
      </w:r>
      <w:r w:rsidRPr="00F9060F">
        <w:t>Приложение №1</w:t>
      </w:r>
    </w:p>
    <w:p w:rsidR="00F9060F" w:rsidRPr="00F9060F" w:rsidRDefault="00F9060F" w:rsidP="00F9060F">
      <w:pPr>
        <w:pStyle w:val="a7"/>
        <w:ind w:left="0"/>
        <w:jc w:val="right"/>
      </w:pPr>
      <w:r w:rsidRPr="00F9060F">
        <w:rPr>
          <w:noProof/>
          <w:lang w:eastAsia="ru-RU"/>
        </w:rPr>
        <w:pict>
          <v:line id="Line 56" o:spid="_x0000_s1042" style="position:absolute;left:0;text-align:left;z-index:-251650048;visibility:visible;mso-position-horizontal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<w10:wrap anchorx="page"/>
          </v:line>
        </w:pict>
      </w:r>
      <w:r w:rsidRPr="00F9060F">
        <w:t>к Административному регламенту</w:t>
      </w:r>
    </w:p>
    <w:p w:rsidR="00F9060F" w:rsidRPr="00F9060F" w:rsidRDefault="00F9060F" w:rsidP="00F9060F">
      <w:pPr>
        <w:pStyle w:val="a7"/>
        <w:ind w:left="0"/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74"/>
      </w:tblGrid>
      <w:tr w:rsidR="00F9060F" w:rsidRPr="00F9060F" w:rsidTr="00872403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F9060F" w:rsidRPr="00F9060F" w:rsidRDefault="00F9060F" w:rsidP="00F9060F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jc w:val="right"/>
              <w:rPr>
                <w:sz w:val="24"/>
                <w:szCs w:val="24"/>
              </w:rPr>
            </w:pPr>
            <w:proofErr w:type="spellStart"/>
            <w:r w:rsidRPr="00F9060F">
              <w:rPr>
                <w:sz w:val="24"/>
                <w:szCs w:val="24"/>
              </w:rPr>
              <w:t>Наименование</w:t>
            </w:r>
            <w:proofErr w:type="spellEnd"/>
            <w:r w:rsidRPr="00F9060F">
              <w:rPr>
                <w:sz w:val="24"/>
                <w:szCs w:val="24"/>
              </w:rPr>
              <w:t xml:space="preserve"> </w:t>
            </w:r>
            <w:proofErr w:type="spellStart"/>
            <w:r w:rsidRPr="00F9060F">
              <w:rPr>
                <w:sz w:val="24"/>
                <w:szCs w:val="24"/>
              </w:rPr>
              <w:t>органа</w:t>
            </w:r>
            <w:proofErr w:type="spellEnd"/>
            <w:r w:rsidRPr="00F9060F">
              <w:rPr>
                <w:sz w:val="24"/>
                <w:szCs w:val="24"/>
              </w:rPr>
              <w:t xml:space="preserve"> </w:t>
            </w:r>
            <w:proofErr w:type="spellStart"/>
            <w:r w:rsidRPr="00F9060F">
              <w:rPr>
                <w:sz w:val="24"/>
                <w:szCs w:val="24"/>
              </w:rPr>
              <w:t>местного</w:t>
            </w:r>
            <w:proofErr w:type="spellEnd"/>
            <w:r w:rsidRPr="00F9060F">
              <w:rPr>
                <w:sz w:val="24"/>
                <w:szCs w:val="24"/>
              </w:rPr>
              <w:t xml:space="preserve"> </w:t>
            </w:r>
            <w:proofErr w:type="spellStart"/>
            <w:r w:rsidRPr="00F9060F">
              <w:rPr>
                <w:sz w:val="24"/>
                <w:szCs w:val="24"/>
              </w:rPr>
              <w:t>самоуправления</w:t>
            </w:r>
            <w:proofErr w:type="spellEnd"/>
            <w:r w:rsidRPr="00F9060F">
              <w:rPr>
                <w:sz w:val="24"/>
                <w:szCs w:val="24"/>
              </w:rPr>
              <w:t>:</w:t>
            </w:r>
          </w:p>
        </w:tc>
      </w:tr>
      <w:tr w:rsidR="00F9060F" w:rsidRPr="00F9060F" w:rsidTr="00872403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F9060F">
              <w:rPr>
                <w:sz w:val="24"/>
                <w:szCs w:val="24"/>
              </w:rPr>
              <w:t>Сведения</w:t>
            </w:r>
            <w:proofErr w:type="spellEnd"/>
            <w:r w:rsidRPr="00F9060F">
              <w:rPr>
                <w:sz w:val="24"/>
                <w:szCs w:val="24"/>
              </w:rPr>
              <w:t xml:space="preserve"> о </w:t>
            </w:r>
            <w:proofErr w:type="spellStart"/>
            <w:r w:rsidRPr="00F9060F">
              <w:rPr>
                <w:sz w:val="24"/>
                <w:szCs w:val="24"/>
              </w:rPr>
              <w:t>заявителе</w:t>
            </w:r>
            <w:proofErr w:type="spellEnd"/>
            <w:r w:rsidRPr="00F9060F">
              <w:rPr>
                <w:sz w:val="24"/>
                <w:szCs w:val="24"/>
              </w:rPr>
              <w:t>: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r w:rsidRPr="00F9060F">
              <w:rPr>
                <w:noProof/>
                <w:sz w:val="24"/>
                <w:szCs w:val="24"/>
                <w:lang w:eastAsia="ru-RU"/>
              </w:rPr>
            </w:r>
            <w:r w:rsidRPr="00F9060F">
              <w:rPr>
                <w:noProof/>
                <w:sz w:val="24"/>
                <w:szCs w:val="24"/>
                <w:lang w:eastAsia="ru-RU"/>
              </w:rPr>
              <w:pict>
                <v:group id="Group 54" o:spid="_x0000_s1032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<v:line id="Line 55" o:spid="_x0000_s1033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F9060F" w:rsidRPr="00F9060F" w:rsidRDefault="00F9060F" w:rsidP="00F9060F">
            <w:pPr>
              <w:pStyle w:val="TableParagraph"/>
              <w:ind w:hanging="5"/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r w:rsidRPr="00F9060F">
              <w:rPr>
                <w:noProof/>
                <w:sz w:val="24"/>
                <w:szCs w:val="24"/>
                <w:lang w:eastAsia="ru-RU"/>
              </w:rPr>
            </w:r>
            <w:r w:rsidRPr="00F9060F">
              <w:rPr>
                <w:noProof/>
                <w:sz w:val="24"/>
                <w:szCs w:val="24"/>
                <w:lang w:eastAsia="ru-RU"/>
              </w:rPr>
              <w:pict>
                <v:group id="Group 52" o:spid="_x0000_s1030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<v:line id="Line 53" o:spid="_x0000_s1031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(Ф.И.О. руководителя или иного уполномоченного лица)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F9060F">
              <w:rPr>
                <w:sz w:val="24"/>
                <w:szCs w:val="24"/>
              </w:rPr>
              <w:t>Документ</w:t>
            </w:r>
            <w:proofErr w:type="spellEnd"/>
            <w:r w:rsidRPr="00F9060F">
              <w:rPr>
                <w:sz w:val="24"/>
                <w:szCs w:val="24"/>
              </w:rPr>
              <w:t xml:space="preserve">, </w:t>
            </w:r>
            <w:proofErr w:type="spellStart"/>
            <w:r w:rsidRPr="00F9060F">
              <w:rPr>
                <w:sz w:val="24"/>
                <w:szCs w:val="24"/>
              </w:rPr>
              <w:t>удостоверяющий</w:t>
            </w:r>
            <w:proofErr w:type="spellEnd"/>
            <w:r w:rsidRPr="00F9060F">
              <w:rPr>
                <w:sz w:val="24"/>
                <w:szCs w:val="24"/>
              </w:rPr>
              <w:t xml:space="preserve"> </w:t>
            </w:r>
            <w:proofErr w:type="spellStart"/>
            <w:r w:rsidRPr="00F9060F">
              <w:rPr>
                <w:sz w:val="24"/>
                <w:szCs w:val="24"/>
              </w:rPr>
              <w:t>личность</w:t>
            </w:r>
            <w:proofErr w:type="spellEnd"/>
            <w:r w:rsidRPr="00F9060F">
              <w:rPr>
                <w:sz w:val="24"/>
                <w:szCs w:val="24"/>
              </w:rPr>
              <w:t>: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r w:rsidRPr="00F9060F">
              <w:rPr>
                <w:noProof/>
                <w:sz w:val="24"/>
                <w:szCs w:val="24"/>
                <w:lang w:eastAsia="ru-RU"/>
              </w:rPr>
            </w:r>
            <w:r w:rsidRPr="00F9060F">
              <w:rPr>
                <w:noProof/>
                <w:sz w:val="24"/>
                <w:szCs w:val="24"/>
                <w:lang w:eastAsia="ru-RU"/>
              </w:rPr>
              <w:pict>
                <v:group id="Group 50" o:spid="_x0000_s1028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<v:line id="Line 51" o:spid="_x0000_s1029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F9060F" w:rsidRPr="00F9060F" w:rsidRDefault="00F9060F" w:rsidP="00F9060F">
            <w:pPr>
              <w:pStyle w:val="TableParagraph"/>
              <w:ind w:firstLine="401"/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(вид документа, серия, номер) (кем, когда выдан) - для физических лиц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</w:p>
          <w:p w:rsidR="00F9060F" w:rsidRPr="00F9060F" w:rsidRDefault="00F9060F" w:rsidP="00F9060F">
            <w:pPr>
              <w:pStyle w:val="TableParagraph"/>
              <w:tabs>
                <w:tab w:val="left" w:pos="2391"/>
                <w:tab w:val="left" w:pos="3802"/>
              </w:tabs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Сведения о государственной регистрации юридического</w:t>
            </w:r>
            <w:r w:rsidRPr="00F9060F">
              <w:rPr>
                <w:sz w:val="24"/>
                <w:szCs w:val="24"/>
                <w:lang w:val="ru-RU"/>
              </w:rPr>
              <w:tab/>
              <w:t>лица</w:t>
            </w:r>
            <w:r w:rsidRPr="00F9060F">
              <w:rPr>
                <w:sz w:val="24"/>
                <w:szCs w:val="24"/>
                <w:lang w:val="ru-RU"/>
              </w:rPr>
              <w:tab/>
            </w:r>
            <w:r w:rsidRPr="00F9060F">
              <w:rPr>
                <w:spacing w:val="-1"/>
                <w:sz w:val="24"/>
                <w:szCs w:val="24"/>
                <w:lang w:val="ru-RU"/>
              </w:rPr>
              <w:t xml:space="preserve">(индивидуального </w:t>
            </w:r>
            <w:r w:rsidRPr="00F9060F">
              <w:rPr>
                <w:sz w:val="24"/>
                <w:szCs w:val="24"/>
                <w:lang w:val="ru-RU"/>
              </w:rPr>
              <w:t>предпринимателя):</w:t>
            </w:r>
          </w:p>
          <w:p w:rsidR="00F9060F" w:rsidRPr="00F9060F" w:rsidRDefault="00F9060F" w:rsidP="00F9060F">
            <w:pPr>
              <w:pStyle w:val="TableParagraph"/>
              <w:tabs>
                <w:tab w:val="left" w:pos="5398"/>
              </w:tabs>
              <w:jc w:val="right"/>
              <w:rPr>
                <w:sz w:val="24"/>
                <w:szCs w:val="24"/>
              </w:rPr>
            </w:pPr>
            <w:r w:rsidRPr="00F9060F">
              <w:rPr>
                <w:sz w:val="24"/>
                <w:szCs w:val="24"/>
              </w:rPr>
              <w:t>ОГРН(ОГРНИП)</w:t>
            </w:r>
            <w:r w:rsidRPr="00F9060F">
              <w:rPr>
                <w:sz w:val="24"/>
                <w:szCs w:val="24"/>
                <w:u w:val="single"/>
              </w:rPr>
              <w:tab/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r w:rsidRPr="00F9060F">
              <w:rPr>
                <w:sz w:val="24"/>
                <w:szCs w:val="24"/>
              </w:rPr>
              <w:t>ИНН</w: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</w:rPr>
            </w:pPr>
            <w:r w:rsidRPr="00F9060F">
              <w:rPr>
                <w:noProof/>
                <w:sz w:val="24"/>
                <w:szCs w:val="24"/>
                <w:lang w:eastAsia="ru-RU"/>
              </w:rPr>
            </w:r>
            <w:r w:rsidRPr="00F9060F">
              <w:rPr>
                <w:noProof/>
                <w:sz w:val="24"/>
                <w:szCs w:val="24"/>
                <w:lang w:eastAsia="ru-RU"/>
              </w:rPr>
              <w:pict>
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<v:line id="Line 49" o:spid="_x0000_s1027" style="position:absolute;visibility:visibl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F9060F" w:rsidRPr="00F9060F" w:rsidRDefault="00F9060F" w:rsidP="00F9060F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Контактная информация:</w:t>
            </w:r>
          </w:p>
          <w:p w:rsidR="00F9060F" w:rsidRPr="00F9060F" w:rsidRDefault="00F9060F" w:rsidP="00F9060F">
            <w:pPr>
              <w:pStyle w:val="TableParagraph"/>
              <w:tabs>
                <w:tab w:val="left" w:pos="5426"/>
                <w:tab w:val="left" w:pos="5478"/>
              </w:tabs>
              <w:jc w:val="right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тел.</w:t>
            </w:r>
            <w:r w:rsidRPr="00F9060F">
              <w:rPr>
                <w:sz w:val="24"/>
                <w:szCs w:val="24"/>
                <w:u w:val="single"/>
                <w:lang w:val="ru-RU"/>
              </w:rPr>
              <w:tab/>
            </w:r>
            <w:r w:rsidRPr="00F9060F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F9060F">
              <w:rPr>
                <w:sz w:val="24"/>
                <w:szCs w:val="24"/>
                <w:lang w:val="ru-RU"/>
              </w:rPr>
              <w:t>эл</w:t>
            </w:r>
            <w:proofErr w:type="gramStart"/>
            <w:r w:rsidRPr="00F9060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F9060F">
              <w:rPr>
                <w:sz w:val="24"/>
                <w:szCs w:val="24"/>
                <w:lang w:val="ru-RU"/>
              </w:rPr>
              <w:t>очта</w:t>
            </w:r>
            <w:proofErr w:type="spellEnd"/>
            <w:r w:rsidRPr="00F9060F">
              <w:rPr>
                <w:sz w:val="24"/>
                <w:szCs w:val="24"/>
                <w:u w:val="single"/>
                <w:lang w:val="ru-RU"/>
              </w:rPr>
              <w:tab/>
            </w:r>
            <w:r w:rsidRPr="00F9060F">
              <w:rPr>
                <w:sz w:val="24"/>
                <w:szCs w:val="24"/>
                <w:u w:val="single"/>
                <w:lang w:val="ru-RU"/>
              </w:rPr>
              <w:tab/>
            </w:r>
            <w:r w:rsidRPr="00F9060F">
              <w:rPr>
                <w:sz w:val="24"/>
                <w:szCs w:val="24"/>
                <w:lang w:val="ru-RU"/>
              </w:rPr>
              <w:t xml:space="preserve"> адрес места нахождения(регистрации):</w:t>
            </w:r>
          </w:p>
        </w:tc>
      </w:tr>
    </w:tbl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ind w:left="0"/>
        <w:jc w:val="center"/>
      </w:pPr>
      <w:r w:rsidRPr="00F9060F">
        <w:rPr>
          <w:noProof/>
          <w:lang w:eastAsia="ru-RU"/>
        </w:rPr>
        <w:pict>
          <v:line id="Line 47" o:spid="_x0000_s1045" style="position:absolute;left:0;text-align:left;z-index:-251646976;visibility:visible;mso-position-horizontal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Pr="00F9060F">
        <w:t>Заявление</w:t>
      </w:r>
    </w:p>
    <w:p w:rsidR="00F9060F" w:rsidRPr="00F9060F" w:rsidRDefault="00F9060F" w:rsidP="00F9060F">
      <w:pPr>
        <w:pStyle w:val="a7"/>
        <w:ind w:left="0"/>
        <w:jc w:val="center"/>
      </w:pPr>
      <w:r w:rsidRPr="00F9060F">
        <w:t>о предоставлении муниципальной услуги</w:t>
      </w:r>
    </w:p>
    <w:p w:rsidR="00F9060F" w:rsidRPr="00F9060F" w:rsidRDefault="00F9060F" w:rsidP="00F9060F">
      <w:pPr>
        <w:pStyle w:val="a7"/>
        <w:ind w:left="0"/>
        <w:jc w:val="center"/>
      </w:pPr>
      <w:r w:rsidRPr="00F9060F"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F9060F" w:rsidRPr="00F9060F" w:rsidRDefault="00F9060F" w:rsidP="00F9060F">
      <w:pPr>
        <w:pStyle w:val="a7"/>
        <w:tabs>
          <w:tab w:val="left" w:pos="905"/>
          <w:tab w:val="left" w:pos="3002"/>
          <w:tab w:val="left" w:pos="3537"/>
        </w:tabs>
        <w:ind w:left="0"/>
        <w:jc w:val="center"/>
      </w:pPr>
      <w:r w:rsidRPr="00F9060F">
        <w:t>от</w:t>
      </w:r>
      <w:r w:rsidRPr="00F9060F">
        <w:rPr>
          <w:spacing w:val="-8"/>
        </w:rPr>
        <w:t>«</w:t>
      </w:r>
      <w:r w:rsidRPr="00F9060F">
        <w:rPr>
          <w:spacing w:val="-8"/>
          <w:u w:val="single"/>
        </w:rPr>
        <w:tab/>
      </w:r>
      <w:r w:rsidRPr="00F9060F">
        <w:t>»</w:t>
      </w:r>
      <w:r w:rsidRPr="00F9060F">
        <w:rPr>
          <w:u w:val="single"/>
        </w:rPr>
        <w:tab/>
      </w:r>
      <w:r w:rsidRPr="00F9060F">
        <w:t>20</w:t>
      </w:r>
      <w:r w:rsidRPr="00F9060F">
        <w:rPr>
          <w:u w:val="single"/>
        </w:rPr>
        <w:tab/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8635"/>
        </w:tabs>
        <w:ind w:left="0" w:firstLine="708"/>
      </w:pPr>
      <w:r w:rsidRPr="00F9060F">
        <w:t xml:space="preserve">В соответствии со </w:t>
      </w:r>
      <w:hyperlink r:id="rId16">
        <w:r w:rsidRPr="00F9060F">
          <w:t>статьёй 45</w:t>
        </w:r>
      </w:hyperlink>
      <w:r w:rsidRPr="00F9060F">
        <w:t xml:space="preserve"> Градостроительного кодекса Российской Федерации прошу утвердить документацию по планировке территории </w:t>
      </w:r>
      <w:r w:rsidRPr="00F9060F">
        <w:rPr>
          <w:u w:val="single"/>
        </w:rPr>
        <w:tab/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 id="Freeform 46" o:spid="_x0000_s1051" style="position:absolute;margin-left:63.85pt;margin-top:13.6pt;width:462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F9060F" w:rsidRPr="00F9060F" w:rsidRDefault="00F9060F" w:rsidP="00F9060F">
      <w:pPr>
        <w:pStyle w:val="a7"/>
        <w:ind w:left="0"/>
      </w:pPr>
      <w:r w:rsidRPr="00F9060F">
        <w:lastRenderedPageBreak/>
        <w:t>(указать реквизиты документации по планировке территории, организацию разработчика, год разработки)</w:t>
      </w:r>
      <w:r w:rsidRPr="00F9060F">
        <w:rPr>
          <w:noProof/>
          <w:lang w:eastAsia="ru-RU"/>
        </w:rPr>
        <w:pict>
          <v:shape id="Freeform 41" o:spid="_x0000_s1052" style="position:absolute;margin-left:63.85pt;margin-top:40.65pt;width:51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F9060F">
        <w:rPr>
          <w:noProof/>
          <w:lang w:eastAsia="ru-RU"/>
        </w:rPr>
        <w:pict>
          <v:shape id="Freeform 40" o:spid="_x0000_s1053" style="position:absolute;margin-left:63.85pt;margin-top:54.45pt;width:516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 w:rsidRPr="00F9060F">
        <w:rPr>
          <w:noProof/>
          <w:lang w:eastAsia="ru-RU"/>
        </w:rPr>
        <w:pict>
          <v:shape id="Freeform 39" o:spid="_x0000_s1054" style="position:absolute;margin-left:63.85pt;margin-top:68.25pt;width:51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9224"/>
        </w:tabs>
        <w:ind w:left="0"/>
      </w:pPr>
      <w:r w:rsidRPr="00F9060F">
        <w:t>В составе:</w:t>
      </w:r>
      <w:r w:rsidRPr="00F9060F">
        <w:rPr>
          <w:u w:val="single"/>
        </w:rPr>
        <w:tab/>
      </w:r>
      <w:r w:rsidRPr="00F9060F">
        <w:t>_,</w:t>
      </w:r>
    </w:p>
    <w:p w:rsidR="00F9060F" w:rsidRPr="00F9060F" w:rsidRDefault="00F9060F" w:rsidP="00F9060F">
      <w:pPr>
        <w:pStyle w:val="a7"/>
        <w:ind w:left="0" w:hanging="708"/>
      </w:pPr>
      <w:r w:rsidRPr="00F9060F">
        <w:t>(проект планировки, проект межевания, проект планировки с проектом межевания в составе проекта планировки)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 id="Freeform 37" o:spid="_x0000_s1055" style="position:absolute;margin-left:63.85pt;margin-top:13.55pt;width:51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F9060F">
        <w:rPr>
          <w:noProof/>
          <w:lang w:eastAsia="ru-RU"/>
        </w:rPr>
        <w:pict>
          <v:shape id="Freeform 36" o:spid="_x0000_s1056" style="position:absolute;margin-left:63.85pt;margin-top:27.35pt;width:51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F9060F">
        <w:t>,</w:t>
      </w:r>
    </w:p>
    <w:p w:rsidR="00F9060F" w:rsidRPr="00F9060F" w:rsidRDefault="00F9060F" w:rsidP="00F9060F">
      <w:pPr>
        <w:pStyle w:val="a7"/>
        <w:tabs>
          <w:tab w:val="left" w:pos="9287"/>
        </w:tabs>
        <w:ind w:left="0"/>
      </w:pPr>
      <w:proofErr w:type="gramStart"/>
      <w:r w:rsidRPr="00F9060F">
        <w:t>Выполненную</w:t>
      </w:r>
      <w:proofErr w:type="gramEnd"/>
      <w:r w:rsidRPr="00F9060F">
        <w:t xml:space="preserve"> на основании</w:t>
      </w:r>
      <w:r w:rsidRPr="00F9060F">
        <w:rPr>
          <w:u w:val="single"/>
        </w:rPr>
        <w:tab/>
      </w:r>
      <w:r w:rsidRPr="00F9060F">
        <w:t>.</w:t>
      </w:r>
    </w:p>
    <w:p w:rsidR="00F9060F" w:rsidRPr="00F9060F" w:rsidRDefault="00F9060F" w:rsidP="00F9060F">
      <w:pPr>
        <w:pStyle w:val="a7"/>
        <w:tabs>
          <w:tab w:val="left" w:pos="7012"/>
        </w:tabs>
        <w:ind w:left="0"/>
      </w:pPr>
      <w:r w:rsidRPr="00F9060F">
        <w:t xml:space="preserve">(указать реквизиты документа органа местного самоуправления) Приложение: опись прилагаемых к заявлению документовна </w:t>
      </w:r>
      <w:r w:rsidRPr="00F9060F">
        <w:rPr>
          <w:u w:val="single"/>
        </w:rPr>
        <w:tab/>
      </w:r>
      <w:proofErr w:type="gramStart"/>
      <w:r w:rsidRPr="00F9060F">
        <w:t>листах</w:t>
      </w:r>
      <w:proofErr w:type="gramEnd"/>
      <w:r w:rsidRPr="00F9060F">
        <w:t>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ind w:left="0"/>
      </w:pPr>
      <w:r w:rsidRPr="00F9060F">
        <w:t>Заявитель:</w:t>
      </w:r>
    </w:p>
    <w:p w:rsidR="00F9060F" w:rsidRPr="00F9060F" w:rsidRDefault="00F9060F" w:rsidP="00F9060F">
      <w:pPr>
        <w:pStyle w:val="a7"/>
        <w:ind w:left="0"/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27"/>
        <w:gridCol w:w="424"/>
        <w:gridCol w:w="2532"/>
        <w:gridCol w:w="564"/>
        <w:gridCol w:w="3202"/>
      </w:tblGrid>
      <w:tr w:rsidR="00F9060F" w:rsidRPr="00F9060F" w:rsidTr="00872403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F9060F" w:rsidRPr="00F9060F" w:rsidRDefault="00F9060F" w:rsidP="00F906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9060F">
              <w:rPr>
                <w:sz w:val="24"/>
                <w:szCs w:val="24"/>
                <w:lang w:val="ru-RU"/>
              </w:rPr>
              <w:t>(наименование должности руководителя</w:t>
            </w:r>
            <w:proofErr w:type="gramEnd"/>
          </w:p>
          <w:p w:rsidR="00F9060F" w:rsidRPr="00F9060F" w:rsidRDefault="00F9060F" w:rsidP="00F906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9060F">
              <w:rPr>
                <w:sz w:val="24"/>
                <w:szCs w:val="24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F9060F" w:rsidRPr="00F9060F" w:rsidRDefault="00F9060F" w:rsidP="00F90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F9060F" w:rsidRPr="00F9060F" w:rsidRDefault="00F9060F" w:rsidP="00F9060F">
            <w:pPr>
              <w:pStyle w:val="TableParagraph"/>
              <w:rPr>
                <w:sz w:val="24"/>
                <w:szCs w:val="24"/>
              </w:rPr>
            </w:pPr>
            <w:r w:rsidRPr="00F9060F">
              <w:rPr>
                <w:sz w:val="24"/>
                <w:szCs w:val="24"/>
              </w:rPr>
              <w:t>(</w:t>
            </w:r>
            <w:proofErr w:type="spellStart"/>
            <w:r w:rsidRPr="00F9060F">
              <w:rPr>
                <w:sz w:val="24"/>
                <w:szCs w:val="24"/>
              </w:rPr>
              <w:t>личная</w:t>
            </w:r>
            <w:proofErr w:type="spellEnd"/>
            <w:r w:rsidRPr="00F9060F">
              <w:rPr>
                <w:sz w:val="24"/>
                <w:szCs w:val="24"/>
              </w:rPr>
              <w:t xml:space="preserve"> </w:t>
            </w:r>
            <w:proofErr w:type="spellStart"/>
            <w:r w:rsidRPr="00F9060F">
              <w:rPr>
                <w:sz w:val="24"/>
                <w:szCs w:val="24"/>
              </w:rPr>
              <w:t>подпись</w:t>
            </w:r>
            <w:proofErr w:type="spellEnd"/>
            <w:r w:rsidRPr="00F9060F">
              <w:rPr>
                <w:sz w:val="24"/>
                <w:szCs w:val="24"/>
              </w:rPr>
              <w:t>)</w:t>
            </w:r>
          </w:p>
        </w:tc>
        <w:tc>
          <w:tcPr>
            <w:tcW w:w="564" w:type="dxa"/>
          </w:tcPr>
          <w:p w:rsidR="00F9060F" w:rsidRPr="00F9060F" w:rsidRDefault="00F9060F" w:rsidP="00F90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F9060F" w:rsidRPr="00F9060F" w:rsidRDefault="00F9060F" w:rsidP="00F9060F">
            <w:pPr>
              <w:pStyle w:val="TableParagraph"/>
              <w:rPr>
                <w:sz w:val="24"/>
                <w:szCs w:val="24"/>
              </w:rPr>
            </w:pPr>
            <w:r w:rsidRPr="00F9060F">
              <w:rPr>
                <w:sz w:val="24"/>
                <w:szCs w:val="24"/>
              </w:rPr>
              <w:t>(</w:t>
            </w:r>
            <w:proofErr w:type="spellStart"/>
            <w:r w:rsidRPr="00F9060F">
              <w:rPr>
                <w:sz w:val="24"/>
                <w:szCs w:val="24"/>
              </w:rPr>
              <w:t>фамилия</w:t>
            </w:r>
            <w:proofErr w:type="spellEnd"/>
            <w:r w:rsidRPr="00F9060F">
              <w:rPr>
                <w:sz w:val="24"/>
                <w:szCs w:val="24"/>
              </w:rPr>
              <w:t xml:space="preserve"> и </w:t>
            </w:r>
            <w:proofErr w:type="spellStart"/>
            <w:r w:rsidRPr="00F9060F">
              <w:rPr>
                <w:sz w:val="24"/>
                <w:szCs w:val="24"/>
              </w:rPr>
              <w:t>инициалы</w:t>
            </w:r>
            <w:proofErr w:type="spellEnd"/>
            <w:r w:rsidRPr="00F9060F">
              <w:rPr>
                <w:sz w:val="24"/>
                <w:szCs w:val="24"/>
              </w:rPr>
              <w:t>)</w:t>
            </w:r>
          </w:p>
        </w:tc>
      </w:tr>
    </w:tbl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5782"/>
          <w:tab w:val="left" w:pos="7933"/>
        </w:tabs>
        <w:ind w:left="0"/>
        <w:jc w:val="both"/>
      </w:pPr>
      <w:r w:rsidRPr="00F9060F">
        <w:t>Для юридического лица</w:t>
      </w:r>
      <w:r w:rsidRPr="00F9060F">
        <w:tab/>
        <w:t>«_»</w:t>
      </w:r>
      <w:r w:rsidRPr="00F9060F">
        <w:rPr>
          <w:u w:val="single"/>
        </w:rPr>
        <w:tab/>
      </w:r>
      <w:r w:rsidRPr="00F9060F">
        <w:t>20г.</w:t>
      </w:r>
    </w:p>
    <w:p w:rsidR="00F9060F" w:rsidRPr="00F9060F" w:rsidRDefault="00F9060F" w:rsidP="00F9060F">
      <w:pPr>
        <w:pStyle w:val="a7"/>
        <w:ind w:left="0"/>
      </w:pPr>
      <w:r w:rsidRPr="00F9060F">
        <w:t>М.П.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ind w:left="0"/>
        <w:jc w:val="both"/>
      </w:pPr>
      <w:r w:rsidRPr="00F9060F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9060F">
        <w:t>нужное</w:t>
      </w:r>
      <w:proofErr w:type="gramEnd"/>
      <w:r w:rsidRPr="00F9060F">
        <w:t xml:space="preserve"> подчеркнуть).</w:t>
      </w:r>
    </w:p>
    <w:p w:rsidR="00F9060F" w:rsidRPr="00F9060F" w:rsidRDefault="00F9060F" w:rsidP="00F9060F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pacing w:val="-4"/>
          <w:sz w:val="24"/>
          <w:szCs w:val="24"/>
        </w:rPr>
        <w:t>«__</w:t>
      </w:r>
      <w:r w:rsidRPr="00F9060F">
        <w:rPr>
          <w:rFonts w:ascii="Times New Roman" w:hAnsi="Times New Roman" w:cs="Times New Roman"/>
          <w:sz w:val="24"/>
          <w:szCs w:val="24"/>
        </w:rPr>
        <w:t>»</w:t>
      </w:r>
      <w:r w:rsidRPr="00F90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060F">
        <w:rPr>
          <w:rFonts w:ascii="Times New Roman" w:hAnsi="Times New Roman" w:cs="Times New Roman"/>
          <w:sz w:val="24"/>
          <w:szCs w:val="24"/>
        </w:rPr>
        <w:t>20г.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4208"/>
          <w:tab w:val="left" w:pos="5848"/>
          <w:tab w:val="left" w:pos="9796"/>
        </w:tabs>
        <w:ind w:left="0"/>
        <w:jc w:val="both"/>
      </w:pPr>
      <w:r w:rsidRPr="00F9060F">
        <w:t>Подпись</w:t>
      </w:r>
      <w:r w:rsidRPr="00F9060F">
        <w:rPr>
          <w:u w:val="single"/>
        </w:rPr>
        <w:tab/>
      </w:r>
      <w:r w:rsidRPr="00F9060F">
        <w:tab/>
      </w:r>
      <w:r w:rsidRPr="00F9060F">
        <w:rPr>
          <w:u w:val="single"/>
        </w:rPr>
        <w:tab/>
      </w:r>
    </w:p>
    <w:p w:rsidR="00F9060F" w:rsidRPr="00F9060F" w:rsidRDefault="00F9060F" w:rsidP="00F9060F">
      <w:pPr>
        <w:tabs>
          <w:tab w:val="left" w:pos="60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      (Ф.И.О. заявителя, расшифровка подписи)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4871"/>
          <w:tab w:val="left" w:pos="7305"/>
        </w:tabs>
        <w:ind w:left="0"/>
        <w:jc w:val="both"/>
      </w:pPr>
      <w:r w:rsidRPr="00F9060F">
        <w:t>Документы приняты</w:t>
      </w:r>
      <w:r w:rsidRPr="00F9060F">
        <w:rPr>
          <w:spacing w:val="-3"/>
        </w:rPr>
        <w:t>«_</w:t>
      </w:r>
      <w:r w:rsidRPr="00F9060F">
        <w:t>»</w:t>
      </w:r>
      <w:r w:rsidRPr="00F9060F">
        <w:rPr>
          <w:u w:val="single"/>
        </w:rPr>
        <w:tab/>
      </w:r>
      <w:r w:rsidRPr="00F9060F">
        <w:t xml:space="preserve">20г. </w:t>
      </w:r>
      <w:proofErr w:type="gramStart"/>
      <w:r w:rsidRPr="00F9060F">
        <w:t>под</w:t>
      </w:r>
      <w:proofErr w:type="gramEnd"/>
      <w:r w:rsidRPr="00F9060F">
        <w:t xml:space="preserve"> №</w:t>
      </w:r>
      <w:r w:rsidRPr="00F9060F">
        <w:rPr>
          <w:u w:val="single"/>
        </w:rPr>
        <w:tab/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tabs>
          <w:tab w:val="left" w:pos="5871"/>
          <w:tab w:val="left" w:pos="8395"/>
        </w:tabs>
        <w:ind w:left="0"/>
        <w:jc w:val="both"/>
      </w:pPr>
      <w:r w:rsidRPr="00F9060F">
        <w:t xml:space="preserve">Специалист органа местного самоуправления </w:t>
      </w:r>
      <w:r w:rsidRPr="00F9060F">
        <w:rPr>
          <w:u w:val="single"/>
        </w:rPr>
        <w:tab/>
      </w:r>
      <w:r w:rsidRPr="00F9060F">
        <w:rPr>
          <w:u w:val="single"/>
        </w:rPr>
        <w:tab/>
      </w:r>
    </w:p>
    <w:p w:rsidR="00F9060F" w:rsidRPr="00F9060F" w:rsidRDefault="00F9060F" w:rsidP="00F9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60F">
        <w:rPr>
          <w:rFonts w:ascii="Times New Roman" w:hAnsi="Times New Roman" w:cs="Times New Roman"/>
          <w:sz w:val="24"/>
          <w:szCs w:val="24"/>
        </w:rPr>
        <w:t>(расшифровка фамилии)</w:t>
      </w:r>
    </w:p>
    <w:p w:rsidR="00F9060F" w:rsidRPr="00F9060F" w:rsidRDefault="00F9060F" w:rsidP="00F9060F">
      <w:pPr>
        <w:pStyle w:val="a7"/>
        <w:ind w:left="0"/>
      </w:pPr>
    </w:p>
    <w:p w:rsidR="00F9060F" w:rsidRPr="00F9060F" w:rsidRDefault="00F9060F" w:rsidP="00F9060F">
      <w:pPr>
        <w:pStyle w:val="a7"/>
        <w:ind w:left="0"/>
        <w:jc w:val="both"/>
      </w:pPr>
      <w:r w:rsidRPr="00F9060F">
        <w:t>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 id="AutoShape 35" o:spid="_x0000_s1034" style="position:absolute;margin-left:71.65pt;margin-top:3.75pt;width:10.5pt;height:23.25pt;z-index:251660288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Pr="00F9060F">
        <w:t>выдать лично;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6" type="#_x0000_t202" style="position:absolute;margin-left:75.85pt;margin-top:.55pt;width:6pt;height:13.3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inset="0,0,0,0">
              <w:txbxContent>
                <w:p w:rsidR="00F9060F" w:rsidRDefault="00F9060F" w:rsidP="00F9060F">
                  <w:pPr>
                    <w:pStyle w:val="a7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Pr="00F9060F">
        <w:rPr>
          <w:noProof/>
          <w:lang w:eastAsia="ru-RU"/>
        </w:rPr>
        <w:pict>
          <v:rect id="Rectangle 33" o:spid="_x0000_s1035" style="position:absolute;margin-left:71.65pt;margin-top:4.25pt;width:10.5pt;height: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Pr="00F9060F">
        <w:t>по почте (указать почтовый адрес);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 id="Text Box 32" o:spid="_x0000_s1047" type="#_x0000_t202" style="position:absolute;margin-left:75.85pt;margin-top:.5pt;width:6.45pt;height:13.3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inset="0,0,0,0">
              <w:txbxContent>
                <w:p w:rsidR="00F9060F" w:rsidRDefault="00F9060F" w:rsidP="00F9060F">
                  <w:pPr>
                    <w:pStyle w:val="a7"/>
                    <w:spacing w:line="266" w:lineRule="exact"/>
                    <w:ind w:left="0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F9060F">
        <w:rPr>
          <w:noProof/>
          <w:lang w:eastAsia="ru-RU"/>
        </w:rPr>
        <w:pict>
          <v:group id="Group 29" o:spid="_x0000_s1036" style="position:absolute;margin-left:71.3pt;margin-top:3.55pt;width:11.25pt;height:9.75pt;z-index:251662336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<v:rect id="Rectangle 31" o:spid="_x0000_s1037" style="position:absolute;left:1433;top:78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rect id="Rectangle 30" o:spid="_x0000_s1038" style="position:absolute;left:1433;top:78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<w10:wrap anchorx="page"/>
          </v:group>
        </w:pict>
      </w:r>
      <w:r w:rsidRPr="00F9060F">
        <w:t>по электронной почте (указать адрес электронной почты);</w:t>
      </w:r>
    </w:p>
    <w:p w:rsidR="00F9060F" w:rsidRPr="00F9060F" w:rsidRDefault="00F9060F" w:rsidP="00F9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60F" w:rsidRPr="00F9060F" w:rsidSect="00865AF4">
          <w:pgSz w:w="12240" w:h="15840"/>
          <w:pgMar w:top="1134" w:right="851" w:bottom="1134" w:left="1701" w:header="286" w:footer="0" w:gutter="0"/>
          <w:cols w:space="720"/>
        </w:sectPr>
      </w:pPr>
    </w:p>
    <w:p w:rsidR="00F9060F" w:rsidRPr="00F9060F" w:rsidRDefault="00F9060F" w:rsidP="00F9060F">
      <w:pPr>
        <w:pStyle w:val="a7"/>
        <w:ind w:left="0" w:firstLine="480"/>
      </w:pPr>
      <w:r w:rsidRPr="00F9060F">
        <w:rPr>
          <w:noProof/>
          <w:lang w:eastAsia="ru-RU"/>
        </w:rPr>
        <w:lastRenderedPageBreak/>
        <w:pict>
          <v:group id="Group 26" o:spid="_x0000_s1048" style="position:absolute;left:0;text-align:left;margin-left:71.3pt;margin-top:9.95pt;width:11.25pt;height:9.75pt;z-index:-251643904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<v:rect id="Rectangle 28" o:spid="_x0000_s1049" style="position:absolute;left:1433;top:20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27" o:spid="_x0000_s1050" style="position:absolute;left:1433;top:206;width:21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<w10:wrap anchorx="page"/>
          </v:group>
        </w:pict>
      </w:r>
      <w:r w:rsidRPr="00F9060F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F9060F" w:rsidRPr="00F9060F" w:rsidRDefault="00F9060F" w:rsidP="00F9060F">
      <w:pPr>
        <w:pStyle w:val="a7"/>
        <w:ind w:left="0"/>
      </w:pPr>
      <w:r w:rsidRPr="00F9060F">
        <w:rPr>
          <w:w w:val="90"/>
        </w:rPr>
        <w:t>СНИЛС</w:t>
      </w:r>
      <w:proofErr w:type="gramStart"/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proofErr w:type="gramEnd"/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shape id="AutoShape 25" o:spid="_x0000_s1040" style="position:absolute;margin-left:71.65pt;margin-top:3.6pt;width:10.5pt;height:21pt;z-index:251664384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Pr="00F9060F">
        <w:t>прошу подтвердить регистрацию учетной записи в ЕСИА.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rect id="Rectangle 24" o:spid="_x0000_s1041" style="position:absolute;margin-left:71.65pt;margin-top:17.85pt;width:10.5pt;height:8.8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Pr="00F9060F">
        <w:t>прошу восстановить доступ в ЕСИА (для заявителей, ранее зарегистрированных в ЕСИА)</w:t>
      </w:r>
      <w:proofErr w:type="gramStart"/>
      <w:r w:rsidRPr="00F9060F">
        <w:t>.п</w:t>
      </w:r>
      <w:proofErr w:type="gramEnd"/>
      <w:r w:rsidRPr="00F9060F">
        <w:t xml:space="preserve">рошу произвести регистрацию в ЕСИА на интернет-портале </w:t>
      </w:r>
      <w:hyperlink r:id="rId17">
        <w:r w:rsidRPr="00F9060F">
          <w:rPr>
            <w:color w:val="074592"/>
            <w:u w:val="single" w:color="074592"/>
          </w:rPr>
          <w:t>www.gosuslugi.ru</w:t>
        </w:r>
      </w:hyperlink>
      <w:r w:rsidRPr="00F9060F">
        <w:t>(в ЕСИА)</w:t>
      </w:r>
    </w:p>
    <w:p w:rsidR="00F9060F" w:rsidRPr="00F9060F" w:rsidRDefault="00F9060F" w:rsidP="00F9060F">
      <w:pPr>
        <w:pStyle w:val="a7"/>
        <w:ind w:left="0"/>
      </w:pPr>
      <w:r w:rsidRPr="00F9060F">
        <w:t>(только для заявителей - физических лиц, не зарегистрированных в ЕСИА).</w:t>
      </w:r>
    </w:p>
    <w:p w:rsidR="00F9060F" w:rsidRPr="00F9060F" w:rsidRDefault="00F9060F" w:rsidP="00F9060F">
      <w:pPr>
        <w:pStyle w:val="a7"/>
        <w:ind w:left="0"/>
      </w:pPr>
      <w:r w:rsidRPr="00F9060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060F" w:rsidRPr="00F9060F" w:rsidRDefault="00F9060F" w:rsidP="00F9060F">
      <w:pPr>
        <w:pStyle w:val="a7"/>
        <w:ind w:left="0"/>
      </w:pPr>
      <w:r w:rsidRPr="00F9060F">
        <w:rPr>
          <w:w w:val="90"/>
        </w:rPr>
        <w:t>СНИЛС</w:t>
      </w:r>
      <w:proofErr w:type="gramStart"/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r w:rsidRPr="00F9060F">
        <w:rPr>
          <w:w w:val="70"/>
        </w:rPr>
        <w:t>-</w:t>
      </w:r>
      <w:r w:rsidRPr="00F9060F">
        <w:rPr>
          <w:w w:val="70"/>
        </w:rPr>
        <w:t></w:t>
      </w:r>
      <w:r w:rsidRPr="00F9060F">
        <w:rPr>
          <w:w w:val="70"/>
        </w:rPr>
        <w:t></w:t>
      </w:r>
      <w:proofErr w:type="gramEnd"/>
    </w:p>
    <w:p w:rsidR="00F9060F" w:rsidRPr="00F9060F" w:rsidRDefault="00F9060F" w:rsidP="00F9060F">
      <w:pPr>
        <w:pStyle w:val="a7"/>
        <w:ind w:left="0"/>
      </w:pPr>
      <w:r w:rsidRPr="00F9060F">
        <w:t>но</w:t>
      </w:r>
      <w:r w:rsidRPr="00F9060F">
        <w:rPr>
          <w:spacing w:val="-1"/>
        </w:rPr>
        <w:t>ме</w:t>
      </w:r>
      <w:r w:rsidRPr="00F9060F">
        <w:t xml:space="preserve">р </w:t>
      </w:r>
      <w:r w:rsidRPr="00F9060F">
        <w:rPr>
          <w:spacing w:val="-1"/>
        </w:rPr>
        <w:t>м</w:t>
      </w:r>
      <w:r w:rsidRPr="00F9060F">
        <w:t>об</w:t>
      </w:r>
      <w:r w:rsidRPr="00F9060F">
        <w:rPr>
          <w:spacing w:val="1"/>
        </w:rPr>
        <w:t>и</w:t>
      </w:r>
      <w:r w:rsidRPr="00F9060F">
        <w:t>льного т</w:t>
      </w:r>
      <w:r w:rsidRPr="00F9060F">
        <w:rPr>
          <w:spacing w:val="-1"/>
        </w:rPr>
        <w:t>е</w:t>
      </w:r>
      <w:r w:rsidRPr="00F9060F">
        <w:t>л</w:t>
      </w:r>
      <w:r w:rsidRPr="00F9060F">
        <w:rPr>
          <w:spacing w:val="-4"/>
        </w:rPr>
        <w:t>е</w:t>
      </w:r>
      <w:r w:rsidRPr="00F9060F">
        <w:t>фо</w:t>
      </w:r>
      <w:r w:rsidRPr="00F9060F">
        <w:rPr>
          <w:spacing w:val="1"/>
        </w:rPr>
        <w:t>н</w:t>
      </w:r>
      <w:r w:rsidRPr="00F9060F">
        <w:t>а в ф</w:t>
      </w:r>
      <w:r w:rsidRPr="00F9060F">
        <w:rPr>
          <w:spacing w:val="-1"/>
        </w:rPr>
        <w:t>е</w:t>
      </w:r>
      <w:r w:rsidRPr="00F9060F">
        <w:t>д</w:t>
      </w:r>
      <w:r w:rsidRPr="00F9060F">
        <w:rPr>
          <w:spacing w:val="-1"/>
        </w:rPr>
        <w:t>е</w:t>
      </w:r>
      <w:r w:rsidRPr="00F9060F">
        <w:t>р</w:t>
      </w:r>
      <w:r w:rsidRPr="00F9060F">
        <w:rPr>
          <w:spacing w:val="-1"/>
        </w:rPr>
        <w:t>а</w:t>
      </w:r>
      <w:r w:rsidRPr="00F9060F">
        <w:t>льном форм</w:t>
      </w:r>
      <w:r w:rsidRPr="00F9060F">
        <w:rPr>
          <w:spacing w:val="-2"/>
        </w:rPr>
        <w:t>а</w:t>
      </w:r>
      <w:r w:rsidRPr="00F9060F">
        <w:t>те: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rPr>
          <w:spacing w:val="-3"/>
        </w:rPr>
        <w:t></w:t>
      </w:r>
      <w:r w:rsidRPr="00F9060F">
        <w:t></w:t>
      </w:r>
    </w:p>
    <w:p w:rsidR="00F9060F" w:rsidRPr="00F9060F" w:rsidRDefault="00F9060F" w:rsidP="00F9060F">
      <w:pPr>
        <w:pStyle w:val="a7"/>
        <w:tabs>
          <w:tab w:val="left" w:pos="3844"/>
        </w:tabs>
        <w:ind w:left="0"/>
      </w:pPr>
      <w:r w:rsidRPr="00F9060F">
        <w:t>e-mail</w:t>
      </w:r>
      <w:r w:rsidRPr="00F9060F">
        <w:rPr>
          <w:u w:val="single"/>
        </w:rPr>
        <w:tab/>
      </w:r>
      <w:r w:rsidRPr="00F9060F">
        <w:t>(если имеется)</w:t>
      </w:r>
    </w:p>
    <w:p w:rsidR="00F9060F" w:rsidRPr="00F9060F" w:rsidRDefault="00F9060F" w:rsidP="00F9060F">
      <w:pPr>
        <w:pStyle w:val="a7"/>
        <w:tabs>
          <w:tab w:val="left" w:pos="8090"/>
        </w:tabs>
        <w:ind w:left="0"/>
      </w:pPr>
      <w:r w:rsidRPr="00F9060F">
        <w:t>гражданство – Российская Федерация/ __________________________________________</w:t>
      </w:r>
    </w:p>
    <w:p w:rsidR="00F9060F" w:rsidRPr="00F9060F" w:rsidRDefault="00F9060F" w:rsidP="00F9060F">
      <w:pPr>
        <w:pStyle w:val="a7"/>
        <w:ind w:left="0"/>
      </w:pPr>
      <w:r w:rsidRPr="00F9060F">
        <w:rPr>
          <w:noProof/>
          <w:lang w:eastAsia="ru-RU"/>
        </w:rPr>
        <w:pict>
          <v:rect id="Rectangle 23" o:spid="_x0000_s1039" style="position:absolute;margin-left:244.85pt;margin-top:12.5pt;width:214.45pt;height:.6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Pr="00F9060F">
        <w:t>(наименование иностранного государства)</w:t>
      </w:r>
    </w:p>
    <w:p w:rsidR="00F9060F" w:rsidRPr="00F9060F" w:rsidRDefault="00F9060F" w:rsidP="00F9060F">
      <w:pPr>
        <w:pStyle w:val="a7"/>
        <w:ind w:left="0"/>
      </w:pPr>
      <w:r w:rsidRPr="00F9060F">
        <w:t>В случае</w:t>
      </w:r>
      <w:proofErr w:type="gramStart"/>
      <w:r w:rsidRPr="00F9060F">
        <w:t>,</w:t>
      </w:r>
      <w:proofErr w:type="gramEnd"/>
      <w:r w:rsidRPr="00F9060F">
        <w:t xml:space="preserve"> если документ, удостоверяющий личность - паспорт гражданина РФ: серия, номер - </w:t>
      </w:r>
      <w:r w:rsidRPr="00F9060F">
        <w:t></w:t>
      </w:r>
      <w:r w:rsidRPr="00F9060F">
        <w:t></w:t>
      </w:r>
      <w:r w:rsidRPr="00F9060F">
        <w:t></w:t>
      </w:r>
      <w:r w:rsidRPr="00F9060F">
        <w:t xml:space="preserve">   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</w:p>
    <w:p w:rsidR="00F9060F" w:rsidRPr="00F9060F" w:rsidRDefault="00F9060F" w:rsidP="00F9060F">
      <w:pPr>
        <w:pStyle w:val="a7"/>
        <w:tabs>
          <w:tab w:val="left" w:pos="8279"/>
        </w:tabs>
        <w:ind w:left="0"/>
      </w:pPr>
      <w:r w:rsidRPr="00F9060F">
        <w:t xml:space="preserve">Кем </w:t>
      </w:r>
      <w:proofErr w:type="gramStart"/>
      <w:r w:rsidRPr="00F9060F">
        <w:t>выдан</w:t>
      </w:r>
      <w:proofErr w:type="gramEnd"/>
      <w:r w:rsidRPr="00F9060F">
        <w:t>-</w:t>
      </w:r>
      <w:r w:rsidRPr="00F9060F">
        <w:rPr>
          <w:u w:val="single"/>
        </w:rPr>
        <w:tab/>
        <w:t>________</w:t>
      </w:r>
    </w:p>
    <w:p w:rsidR="00F9060F" w:rsidRPr="00F9060F" w:rsidRDefault="00F9060F" w:rsidP="00F9060F">
      <w:pPr>
        <w:pStyle w:val="a7"/>
        <w:tabs>
          <w:tab w:val="left" w:pos="8279"/>
        </w:tabs>
        <w:ind w:left="0"/>
      </w:pPr>
      <w:r w:rsidRPr="00F9060F">
        <w:t xml:space="preserve">дата выдачи - 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</w:p>
    <w:p w:rsidR="00F9060F" w:rsidRPr="00F9060F" w:rsidRDefault="00F9060F" w:rsidP="00F9060F">
      <w:pPr>
        <w:pStyle w:val="a7"/>
        <w:ind w:left="0"/>
      </w:pPr>
      <w:r w:rsidRPr="00F9060F">
        <w:t xml:space="preserve">код </w:t>
      </w:r>
      <w:r w:rsidRPr="00F9060F">
        <w:rPr>
          <w:spacing w:val="1"/>
        </w:rPr>
        <w:t>п</w:t>
      </w:r>
      <w:r w:rsidRPr="00F9060F">
        <w:t>одр</w:t>
      </w:r>
      <w:r w:rsidRPr="00F9060F">
        <w:rPr>
          <w:spacing w:val="-1"/>
        </w:rPr>
        <w:t>а</w:t>
      </w:r>
      <w:r w:rsidRPr="00F9060F">
        <w:t>зд</w:t>
      </w:r>
      <w:r w:rsidRPr="00F9060F">
        <w:rPr>
          <w:spacing w:val="-1"/>
        </w:rPr>
        <w:t>е</w:t>
      </w:r>
      <w:r w:rsidRPr="00F9060F">
        <w:t>л</w:t>
      </w:r>
      <w:r w:rsidRPr="00F9060F">
        <w:rPr>
          <w:spacing w:val="-1"/>
        </w:rPr>
        <w:t>е</w:t>
      </w:r>
      <w:r w:rsidRPr="00F9060F">
        <w:rPr>
          <w:spacing w:val="-2"/>
        </w:rPr>
        <w:t>н</w:t>
      </w:r>
      <w:r w:rsidRPr="00F9060F">
        <w:t>ия-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  <w:r w:rsidRPr="00F9060F">
        <w:t></w:t>
      </w:r>
    </w:p>
    <w:p w:rsidR="00F9060F" w:rsidRPr="00F9060F" w:rsidRDefault="00F9060F" w:rsidP="00F9060F">
      <w:pPr>
        <w:pStyle w:val="a7"/>
        <w:ind w:left="0"/>
      </w:pPr>
      <w:r w:rsidRPr="00F9060F">
        <w:t xml:space="preserve">дата рождения - 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</w:p>
    <w:p w:rsidR="00F9060F" w:rsidRPr="00F9060F" w:rsidRDefault="00F9060F" w:rsidP="00F9060F">
      <w:pPr>
        <w:pStyle w:val="a7"/>
        <w:tabs>
          <w:tab w:val="left" w:pos="8504"/>
        </w:tabs>
        <w:ind w:left="0"/>
      </w:pPr>
      <w:r w:rsidRPr="00F9060F">
        <w:t>место рождения-</w:t>
      </w:r>
      <w:r w:rsidRPr="00F9060F">
        <w:rPr>
          <w:u w:val="single"/>
        </w:rPr>
        <w:tab/>
        <w:t>_______</w:t>
      </w:r>
    </w:p>
    <w:p w:rsidR="00F9060F" w:rsidRPr="00F9060F" w:rsidRDefault="00F9060F" w:rsidP="00F9060F">
      <w:pPr>
        <w:pStyle w:val="a7"/>
        <w:ind w:left="0"/>
      </w:pPr>
      <w:r w:rsidRPr="00F9060F">
        <w:t>В случае</w:t>
      </w:r>
      <w:proofErr w:type="gramStart"/>
      <w:r w:rsidRPr="00F9060F">
        <w:t>,</w:t>
      </w:r>
      <w:proofErr w:type="gramEnd"/>
      <w:r w:rsidRPr="00F9060F">
        <w:t xml:space="preserve"> если документ, удостоверяющий личность - паспорт гражданина иностранного государства:</w:t>
      </w:r>
    </w:p>
    <w:p w:rsidR="00F9060F" w:rsidRPr="00F9060F" w:rsidRDefault="00F9060F" w:rsidP="00F9060F">
      <w:pPr>
        <w:pStyle w:val="a7"/>
        <w:ind w:left="0"/>
      </w:pPr>
      <w:r w:rsidRPr="00F9060F">
        <w:t xml:space="preserve">дата выдачи - 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</w:p>
    <w:p w:rsidR="008C69DF" w:rsidRPr="003818F4" w:rsidRDefault="00F9060F" w:rsidP="00F9060F">
      <w:pPr>
        <w:pStyle w:val="a7"/>
        <w:ind w:left="0"/>
      </w:pPr>
      <w:r w:rsidRPr="00F9060F">
        <w:t>дата окончания срока действия -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.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  <w:r w:rsidRPr="00F9060F">
        <w:rPr>
          <w:w w:val="75"/>
        </w:rPr>
        <w:t>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8C69DF" w:rsidRPr="00BB1E2A" w:rsidTr="00234496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8C69DF" w:rsidRPr="00BB1E2A" w:rsidRDefault="008C69DF" w:rsidP="002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8C69DF" w:rsidRDefault="008C69DF"/>
    <w:sectPr w:rsidR="008C69DF" w:rsidSect="008C6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98" w:rsidRDefault="002407E8">
    <w:pPr>
      <w:pStyle w:val="a7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418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7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8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9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0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1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2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3">
    <w:nsid w:val="2E9A0ACD"/>
    <w:multiLevelType w:val="hybridMultilevel"/>
    <w:tmpl w:val="02FA7CCC"/>
    <w:lvl w:ilvl="0" w:tplc="1C1E09E6">
      <w:start w:val="48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6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8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9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20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1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2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23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4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5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9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30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>
    <w:nsid w:val="72BF6C16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33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34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11"/>
  </w:num>
  <w:num w:numId="9">
    <w:abstractNumId w:val="21"/>
  </w:num>
  <w:num w:numId="10">
    <w:abstractNumId w:val="24"/>
  </w:num>
  <w:num w:numId="11">
    <w:abstractNumId w:val="1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28"/>
  </w:num>
  <w:num w:numId="17">
    <w:abstractNumId w:val="20"/>
  </w:num>
  <w:num w:numId="18">
    <w:abstractNumId w:val="2"/>
  </w:num>
  <w:num w:numId="19">
    <w:abstractNumId w:val="19"/>
  </w:num>
  <w:num w:numId="20">
    <w:abstractNumId w:val="34"/>
  </w:num>
  <w:num w:numId="21">
    <w:abstractNumId w:val="22"/>
  </w:num>
  <w:num w:numId="22">
    <w:abstractNumId w:val="33"/>
  </w:num>
  <w:num w:numId="23">
    <w:abstractNumId w:val="0"/>
  </w:num>
  <w:num w:numId="24">
    <w:abstractNumId w:val="9"/>
  </w:num>
  <w:num w:numId="25">
    <w:abstractNumId w:val="17"/>
  </w:num>
  <w:num w:numId="26">
    <w:abstractNumId w:val="8"/>
  </w:num>
  <w:num w:numId="27">
    <w:abstractNumId w:val="10"/>
  </w:num>
  <w:num w:numId="28">
    <w:abstractNumId w:val="29"/>
  </w:num>
  <w:num w:numId="29">
    <w:abstractNumId w:val="18"/>
  </w:num>
  <w:num w:numId="30">
    <w:abstractNumId w:val="7"/>
  </w:num>
  <w:num w:numId="31">
    <w:abstractNumId w:val="26"/>
  </w:num>
  <w:num w:numId="32">
    <w:abstractNumId w:val="31"/>
  </w:num>
  <w:num w:numId="33">
    <w:abstractNumId w:val="30"/>
  </w:num>
  <w:num w:numId="34">
    <w:abstractNumId w:val="3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DF"/>
    <w:rsid w:val="002407E8"/>
    <w:rsid w:val="003818F4"/>
    <w:rsid w:val="008C69DF"/>
    <w:rsid w:val="00F9060F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47"/>
  </w:style>
  <w:style w:type="paragraph" w:styleId="1">
    <w:name w:val="heading 1"/>
    <w:basedOn w:val="a"/>
    <w:link w:val="10"/>
    <w:uiPriority w:val="1"/>
    <w:qFormat/>
    <w:rsid w:val="00F9060F"/>
    <w:pPr>
      <w:widowControl w:val="0"/>
      <w:autoSpaceDE w:val="0"/>
      <w:autoSpaceDN w:val="0"/>
      <w:spacing w:after="0" w:line="240" w:lineRule="auto"/>
      <w:ind w:left="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9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C69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69DF"/>
    <w:rPr>
      <w:b/>
      <w:bCs/>
    </w:rPr>
  </w:style>
  <w:style w:type="paragraph" w:styleId="a6">
    <w:name w:val="Normal (Web)"/>
    <w:basedOn w:val="a"/>
    <w:unhideWhenUsed/>
    <w:rsid w:val="008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906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06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9060F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06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Title"/>
    <w:basedOn w:val="a"/>
    <w:link w:val="aa"/>
    <w:uiPriority w:val="1"/>
    <w:qFormat/>
    <w:rsid w:val="00F9060F"/>
    <w:pPr>
      <w:widowControl w:val="0"/>
      <w:autoSpaceDE w:val="0"/>
      <w:autoSpaceDN w:val="0"/>
      <w:spacing w:after="0" w:line="240" w:lineRule="auto"/>
      <w:ind w:right="15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F9060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90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F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F906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9060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F906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9060F"/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F90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9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0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60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3C91B722B4FDBDBF80AA5BA93507FE50ACE75382A8302436A04EC9CE293332045C3B8C4CA0A57A6063A9bAz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91B722B4FDBDBF80AA5BA93507FE50ACE75382AC362B36A04EC9CE293332045C3B8C4CA0A57A6063A8bAz2L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2021-05-26T05:39:00Z</dcterms:created>
  <dcterms:modified xsi:type="dcterms:W3CDTF">2021-05-28T05:12:00Z</dcterms:modified>
</cp:coreProperties>
</file>