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63261F" w:rsidRPr="005C3E50" w:rsidTr="00346F1A">
        <w:trPr>
          <w:trHeight w:val="1692"/>
        </w:trPr>
        <w:tc>
          <w:tcPr>
            <w:tcW w:w="9570" w:type="dxa"/>
            <w:tcBorders>
              <w:top w:val="single" w:sz="4" w:space="0" w:color="auto"/>
              <w:left w:val="single" w:sz="4" w:space="0" w:color="auto"/>
              <w:bottom w:val="single" w:sz="4" w:space="0" w:color="auto"/>
              <w:right w:val="single" w:sz="4" w:space="0" w:color="auto"/>
            </w:tcBorders>
          </w:tcPr>
          <w:p w:rsidR="0063261F" w:rsidRPr="001D5064" w:rsidRDefault="0063261F" w:rsidP="00346F1A">
            <w:pPr>
              <w:spacing w:after="0" w:line="240" w:lineRule="auto"/>
              <w:jc w:val="center"/>
              <w:rPr>
                <w:rFonts w:ascii="Times New Roman" w:hAnsi="Times New Roman"/>
                <w:b/>
                <w:i/>
                <w:sz w:val="40"/>
                <w:szCs w:val="40"/>
              </w:rPr>
            </w:pPr>
            <w:r w:rsidRPr="001D5064">
              <w:rPr>
                <w:rFonts w:ascii="Times New Roman" w:hAnsi="Times New Roman"/>
                <w:b/>
                <w:i/>
                <w:sz w:val="40"/>
                <w:szCs w:val="40"/>
              </w:rPr>
              <w:t>СЕЛЬСКИЙ ВЕСТНИК</w:t>
            </w:r>
          </w:p>
          <w:p w:rsidR="0063261F" w:rsidRPr="005C3E50" w:rsidRDefault="0063261F" w:rsidP="00346F1A">
            <w:pPr>
              <w:spacing w:after="0" w:line="240" w:lineRule="auto"/>
              <w:jc w:val="both"/>
              <w:rPr>
                <w:rFonts w:ascii="Times New Roman" w:hAnsi="Times New Roman"/>
                <w:b/>
                <w:i/>
                <w:sz w:val="40"/>
                <w:szCs w:val="40"/>
              </w:rPr>
            </w:pPr>
            <w:r w:rsidRPr="001D5064">
              <w:rPr>
                <w:rFonts w:ascii="Times New Roman" w:hAnsi="Times New Roman"/>
                <w:b/>
                <w:i/>
                <w:sz w:val="40"/>
                <w:szCs w:val="40"/>
              </w:rPr>
              <w:t>муниципального образования Гаршинский сельсовет Курманаевского района Оренбургской области</w:t>
            </w:r>
          </w:p>
        </w:tc>
      </w:tr>
    </w:tbl>
    <w:p w:rsidR="0063261F" w:rsidRDefault="0063261F" w:rsidP="0063261F">
      <w:pPr>
        <w:spacing w:after="0" w:line="240" w:lineRule="auto"/>
        <w:rPr>
          <w:rStyle w:val="a3"/>
          <w:color w:val="333333"/>
          <w:sz w:val="32"/>
          <w:szCs w:val="32"/>
        </w:rPr>
      </w:pPr>
    </w:p>
    <w:p w:rsidR="0063261F" w:rsidRPr="001B6F6B" w:rsidRDefault="0063261F" w:rsidP="0063261F">
      <w:pPr>
        <w:spacing w:after="0" w:line="240" w:lineRule="auto"/>
        <w:rPr>
          <w:rStyle w:val="a3"/>
          <w:b w:val="0"/>
          <w:bCs w:val="0"/>
        </w:rPr>
      </w:pPr>
      <w:r>
        <w:rPr>
          <w:rStyle w:val="a3"/>
          <w:rFonts w:ascii="Times New Roman" w:hAnsi="Times New Roman" w:cs="Times New Roman"/>
          <w:color w:val="333333"/>
          <w:sz w:val="32"/>
          <w:szCs w:val="32"/>
        </w:rPr>
        <w:t>№ 30 (420</w:t>
      </w:r>
      <w:r w:rsidRPr="006F203D">
        <w:rPr>
          <w:rStyle w:val="a3"/>
          <w:color w:val="333333"/>
          <w:sz w:val="32"/>
          <w:szCs w:val="32"/>
        </w:rPr>
        <w:t>) от</w:t>
      </w:r>
      <w:r>
        <w:rPr>
          <w:rStyle w:val="a3"/>
          <w:rFonts w:ascii="Times New Roman" w:hAnsi="Times New Roman" w:cs="Times New Roman"/>
          <w:color w:val="333333"/>
          <w:sz w:val="32"/>
          <w:szCs w:val="32"/>
        </w:rPr>
        <w:t xml:space="preserve"> 27</w:t>
      </w:r>
      <w:r>
        <w:rPr>
          <w:rStyle w:val="a3"/>
          <w:color w:val="333333"/>
          <w:sz w:val="32"/>
          <w:szCs w:val="32"/>
        </w:rPr>
        <w:t>.06</w:t>
      </w:r>
      <w:r w:rsidRPr="006F203D">
        <w:rPr>
          <w:rStyle w:val="a3"/>
          <w:color w:val="333333"/>
          <w:sz w:val="32"/>
          <w:szCs w:val="32"/>
        </w:rPr>
        <w:t>.2022                                                      бесплатн</w:t>
      </w:r>
      <w:r>
        <w:rPr>
          <w:rStyle w:val="a3"/>
          <w:color w:val="333333"/>
          <w:sz w:val="32"/>
          <w:szCs w:val="32"/>
        </w:rPr>
        <w:t>о</w:t>
      </w:r>
    </w:p>
    <w:p w:rsidR="00000000" w:rsidRDefault="0063261F"/>
    <w:p w:rsidR="0063261F" w:rsidRDefault="0063261F" w:rsidP="0063261F">
      <w:pPr>
        <w:tabs>
          <w:tab w:val="center" w:pos="4742"/>
          <w:tab w:val="left" w:pos="6360"/>
          <w:tab w:val="left" w:pos="7215"/>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63261F" w:rsidRDefault="0063261F" w:rsidP="0063261F">
      <w:pPr>
        <w:keepNext/>
        <w:spacing w:after="0" w:line="240" w:lineRule="auto"/>
        <w:jc w:val="center"/>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Совет депутатов муниципального образования Гаршинский сельсовет</w:t>
      </w:r>
    </w:p>
    <w:p w:rsidR="0063261F" w:rsidRDefault="0063261F" w:rsidP="0063261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Курманаевского района Оренбургской области</w:t>
      </w:r>
    </w:p>
    <w:p w:rsidR="0063261F" w:rsidRDefault="0063261F" w:rsidP="0063261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(четвертого созыва)</w:t>
      </w:r>
    </w:p>
    <w:p w:rsidR="0063261F" w:rsidRDefault="0063261F" w:rsidP="0063261F">
      <w:pPr>
        <w:spacing w:after="0" w:line="240" w:lineRule="auto"/>
        <w:rPr>
          <w:sz w:val="28"/>
          <w:szCs w:val="28"/>
        </w:rPr>
      </w:pPr>
    </w:p>
    <w:p w:rsidR="0063261F" w:rsidRDefault="0063261F" w:rsidP="0063261F">
      <w:pPr>
        <w:spacing w:after="0" w:line="240" w:lineRule="auto"/>
        <w:rPr>
          <w:sz w:val="28"/>
          <w:szCs w:val="28"/>
        </w:rPr>
      </w:pPr>
    </w:p>
    <w:p w:rsidR="0063261F" w:rsidRDefault="0063261F" w:rsidP="0063261F">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63261F" w:rsidRDefault="0063261F" w:rsidP="0063261F">
      <w:pPr>
        <w:spacing w:after="0" w:line="240" w:lineRule="auto"/>
        <w:jc w:val="center"/>
        <w:outlineLvl w:val="0"/>
        <w:rPr>
          <w:rFonts w:ascii="Times New Roman" w:hAnsi="Times New Roman" w:cs="Times New Roman"/>
          <w:b/>
          <w:sz w:val="28"/>
          <w:szCs w:val="28"/>
        </w:rPr>
      </w:pPr>
    </w:p>
    <w:p w:rsidR="0063261F" w:rsidRDefault="0063261F" w:rsidP="0063261F">
      <w:pPr>
        <w:tabs>
          <w:tab w:val="left" w:pos="7560"/>
        </w:tabs>
        <w:spacing w:after="0" w:line="240" w:lineRule="auto"/>
        <w:rPr>
          <w:rFonts w:ascii="Times New Roman" w:hAnsi="Times New Roman" w:cs="Times New Roman"/>
          <w:b/>
          <w:sz w:val="28"/>
          <w:szCs w:val="28"/>
        </w:rPr>
      </w:pPr>
      <w:r w:rsidRPr="00295615">
        <w:rPr>
          <w:rFonts w:ascii="Times New Roman" w:hAnsi="Times New Roman" w:cs="Times New Roman"/>
          <w:b/>
          <w:sz w:val="28"/>
          <w:szCs w:val="28"/>
        </w:rPr>
        <w:t>12.05.2022                                                                                                         № 80</w:t>
      </w:r>
    </w:p>
    <w:p w:rsidR="0063261F" w:rsidRDefault="0063261F" w:rsidP="0063261F">
      <w:pPr>
        <w:tabs>
          <w:tab w:val="left" w:pos="7560"/>
        </w:tabs>
        <w:spacing w:after="0" w:line="240" w:lineRule="auto"/>
        <w:rPr>
          <w:rFonts w:ascii="Times New Roman" w:hAnsi="Times New Roman" w:cs="Times New Roman"/>
          <w:b/>
          <w:sz w:val="28"/>
          <w:szCs w:val="28"/>
        </w:rPr>
      </w:pPr>
    </w:p>
    <w:p w:rsidR="0063261F" w:rsidRPr="00295615" w:rsidRDefault="0063261F" w:rsidP="0063261F">
      <w:pPr>
        <w:tabs>
          <w:tab w:val="left" w:pos="75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с.Гаршино</w:t>
      </w:r>
    </w:p>
    <w:p w:rsidR="0063261F" w:rsidRPr="00295615" w:rsidRDefault="0063261F" w:rsidP="0063261F">
      <w:pPr>
        <w:shd w:val="clear" w:color="auto" w:fill="FFFFFF"/>
        <w:tabs>
          <w:tab w:val="left" w:pos="3346"/>
          <w:tab w:val="left" w:pos="7877"/>
        </w:tabs>
        <w:spacing w:after="0" w:line="240" w:lineRule="auto"/>
        <w:rPr>
          <w:b/>
          <w:sz w:val="28"/>
          <w:szCs w:val="28"/>
        </w:rPr>
      </w:pPr>
    </w:p>
    <w:p w:rsidR="0063261F" w:rsidRPr="00295615" w:rsidRDefault="0063261F" w:rsidP="0063261F">
      <w:pPr>
        <w:shd w:val="clear" w:color="auto" w:fill="FFFFFF"/>
        <w:tabs>
          <w:tab w:val="left" w:pos="3346"/>
          <w:tab w:val="left" w:pos="7877"/>
        </w:tabs>
        <w:spacing w:after="0" w:line="240" w:lineRule="auto"/>
        <w:rPr>
          <w:b/>
          <w:sz w:val="28"/>
          <w:szCs w:val="28"/>
        </w:rPr>
      </w:pPr>
    </w:p>
    <w:p w:rsidR="0063261F" w:rsidRPr="00104A81" w:rsidRDefault="0063261F" w:rsidP="0063261F">
      <w:pPr>
        <w:shd w:val="clear" w:color="auto" w:fill="FFFFFF"/>
        <w:spacing w:after="0" w:line="240" w:lineRule="auto"/>
        <w:jc w:val="both"/>
        <w:rPr>
          <w:rFonts w:ascii="Times New Roman" w:hAnsi="Times New Roman" w:cs="Times New Roman"/>
          <w:bCs/>
          <w:sz w:val="28"/>
          <w:szCs w:val="28"/>
        </w:rPr>
      </w:pPr>
      <w:r w:rsidRPr="00104A81">
        <w:rPr>
          <w:rFonts w:ascii="Times New Roman" w:hAnsi="Times New Roman" w:cs="Times New Roman"/>
          <w:bCs/>
          <w:sz w:val="28"/>
          <w:szCs w:val="28"/>
        </w:rPr>
        <w:t>О внесении изменений и дополнений в Устав муниципального образования Гаршинский сельсовет Курманаевского района Оренбургской области</w:t>
      </w:r>
    </w:p>
    <w:p w:rsidR="0063261F" w:rsidRPr="00104A81" w:rsidRDefault="0063261F" w:rsidP="0063261F">
      <w:pPr>
        <w:spacing w:after="0" w:line="240" w:lineRule="auto"/>
        <w:jc w:val="both"/>
        <w:rPr>
          <w:rFonts w:ascii="Times New Roman" w:hAnsi="Times New Roman" w:cs="Times New Roman"/>
          <w:sz w:val="28"/>
          <w:szCs w:val="28"/>
        </w:rPr>
      </w:pPr>
    </w:p>
    <w:p w:rsidR="0063261F" w:rsidRDefault="0063261F" w:rsidP="0063261F">
      <w:pPr>
        <w:spacing w:after="0" w:line="240" w:lineRule="auto"/>
        <w:rPr>
          <w:rFonts w:ascii="Times New Roman" w:hAnsi="Times New Roman" w:cs="Times New Roman"/>
          <w:sz w:val="28"/>
          <w:szCs w:val="28"/>
        </w:rPr>
      </w:pPr>
    </w:p>
    <w:p w:rsidR="0063261F" w:rsidRDefault="0063261F" w:rsidP="0063261F">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связи с принятием Федеральных законов от 19.11.2021 № 376-ФЗ, от 30.12.2021 № 492-ФЗ, вносящих изменения в Федеральный закон Российской Федерации № 131-ФЗ от 06.10.2003 года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в соответствии с проведенными публичными слушаниями по проекту решения о внесении изменений и дополнений в Устав, Совет депутатов </w:t>
      </w:r>
      <w:r>
        <w:rPr>
          <w:rFonts w:ascii="Times New Roman" w:hAnsi="Times New Roman" w:cs="Times New Roman"/>
          <w:bCs/>
          <w:sz w:val="28"/>
          <w:szCs w:val="28"/>
        </w:rPr>
        <w:t>РЕШИЛ:</w:t>
      </w:r>
    </w:p>
    <w:p w:rsidR="0063261F" w:rsidRDefault="0063261F" w:rsidP="0063261F">
      <w:pPr>
        <w:pStyle w:val="a7"/>
        <w:shd w:val="clear" w:color="auto" w:fill="FFFFFF"/>
        <w:tabs>
          <w:tab w:val="left" w:pos="0"/>
          <w:tab w:val="left" w:pos="851"/>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1. Внести в Устав муниципального образования Гаршинский сельсовет Курманаевского района Оренбургской области (зарегистрированный Управлением Министерства юстиции РФ по Оренбургской области, государственный регистрационный номер </w:t>
      </w:r>
      <w:r>
        <w:rPr>
          <w:rFonts w:ascii="Times New Roman" w:hAnsi="Times New Roman"/>
          <w:sz w:val="28"/>
          <w:szCs w:val="28"/>
          <w:lang w:val="en-US"/>
        </w:rPr>
        <w:t>RU</w:t>
      </w:r>
      <w:r w:rsidRPr="0011183E">
        <w:rPr>
          <w:rFonts w:ascii="Times New Roman" w:hAnsi="Times New Roman"/>
          <w:sz w:val="28"/>
          <w:szCs w:val="28"/>
        </w:rPr>
        <w:t xml:space="preserve"> </w:t>
      </w:r>
      <w:r>
        <w:rPr>
          <w:rFonts w:ascii="Times New Roman" w:hAnsi="Times New Roman"/>
          <w:sz w:val="28"/>
          <w:szCs w:val="28"/>
        </w:rPr>
        <w:t>565163052018002 от 17.10.2018 года) следующие изменения:</w:t>
      </w:r>
    </w:p>
    <w:p w:rsidR="0063261F" w:rsidRDefault="0063261F" w:rsidP="0063261F">
      <w:pPr>
        <w:pStyle w:val="a7"/>
        <w:shd w:val="clear" w:color="auto" w:fill="FFFFFF"/>
        <w:tabs>
          <w:tab w:val="left" w:pos="0"/>
          <w:tab w:val="left" w:pos="851"/>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1) В пункте 36 части 1 статьи  5 Устава слова «, проведение открытого аукциона на право заключить договор о создании искусственного земельного участка» исключить;</w:t>
      </w:r>
    </w:p>
    <w:p w:rsidR="0063261F" w:rsidRDefault="0063261F" w:rsidP="0063261F">
      <w:pPr>
        <w:pStyle w:val="a7"/>
        <w:shd w:val="clear" w:color="auto" w:fill="FFFFFF"/>
        <w:tabs>
          <w:tab w:val="left" w:pos="0"/>
          <w:tab w:val="left" w:pos="851"/>
          <w:tab w:val="left" w:pos="1276"/>
        </w:tabs>
        <w:spacing w:after="0" w:line="240" w:lineRule="auto"/>
        <w:ind w:left="0" w:firstLine="720"/>
        <w:jc w:val="both"/>
        <w:rPr>
          <w:rFonts w:ascii="Times New Roman" w:hAnsi="Times New Roman"/>
          <w:sz w:val="28"/>
          <w:szCs w:val="28"/>
        </w:rPr>
      </w:pPr>
    </w:p>
    <w:p w:rsidR="0063261F" w:rsidRDefault="0063261F" w:rsidP="0063261F">
      <w:pPr>
        <w:pStyle w:val="a7"/>
        <w:shd w:val="clear" w:color="auto" w:fill="FFFFFF"/>
        <w:tabs>
          <w:tab w:val="left" w:pos="0"/>
          <w:tab w:val="left" w:pos="851"/>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2) Часть 2 статьи 6.1 Устава дополнить предложением следующего содержания:</w:t>
      </w:r>
    </w:p>
    <w:p w:rsidR="0063261F" w:rsidRDefault="0063261F" w:rsidP="0063261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«Муниципальный контроль подлежит осуществлению при наличии на территории муниципального образования соответствующего объекта контроля.»;</w:t>
      </w:r>
    </w:p>
    <w:p w:rsidR="0063261F" w:rsidRDefault="0063261F" w:rsidP="0063261F">
      <w:pPr>
        <w:pStyle w:val="a7"/>
        <w:shd w:val="clear" w:color="auto" w:fill="FFFFFF"/>
        <w:tabs>
          <w:tab w:val="left" w:pos="0"/>
          <w:tab w:val="left" w:pos="851"/>
          <w:tab w:val="left" w:pos="1276"/>
        </w:tabs>
        <w:spacing w:after="0" w:line="240" w:lineRule="auto"/>
        <w:ind w:left="0" w:firstLine="720"/>
        <w:jc w:val="both"/>
        <w:rPr>
          <w:rFonts w:ascii="Times New Roman" w:hAnsi="Times New Roman"/>
          <w:sz w:val="28"/>
          <w:szCs w:val="28"/>
        </w:rPr>
      </w:pPr>
    </w:p>
    <w:p w:rsidR="0063261F" w:rsidRDefault="0063261F" w:rsidP="0063261F">
      <w:pPr>
        <w:pStyle w:val="a7"/>
        <w:shd w:val="clear" w:color="auto" w:fill="FFFFFF"/>
        <w:tabs>
          <w:tab w:val="left" w:pos="0"/>
          <w:tab w:val="left" w:pos="851"/>
          <w:tab w:val="left" w:pos="1276"/>
        </w:tabs>
        <w:spacing w:after="0" w:line="240" w:lineRule="auto"/>
        <w:ind w:left="0"/>
        <w:jc w:val="both"/>
        <w:rPr>
          <w:rFonts w:ascii="Times New Roman" w:hAnsi="Times New Roman"/>
          <w:sz w:val="28"/>
          <w:szCs w:val="28"/>
        </w:rPr>
      </w:pPr>
      <w:r>
        <w:rPr>
          <w:rFonts w:ascii="Times New Roman" w:hAnsi="Times New Roman"/>
          <w:sz w:val="28"/>
          <w:szCs w:val="28"/>
        </w:rPr>
        <w:t xml:space="preserve">3) Пункт 3 части 1 статьи 25 Устава изложить в новой редакции: </w:t>
      </w:r>
    </w:p>
    <w:p w:rsidR="0063261F" w:rsidRDefault="0063261F" w:rsidP="006326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3261F" w:rsidRDefault="0063261F" w:rsidP="0063261F">
      <w:pPr>
        <w:autoSpaceDE w:val="0"/>
        <w:autoSpaceDN w:val="0"/>
        <w:adjustRightInd w:val="0"/>
        <w:spacing w:after="0" w:line="240" w:lineRule="auto"/>
        <w:ind w:firstLine="709"/>
        <w:jc w:val="both"/>
        <w:rPr>
          <w:rFonts w:ascii="Times New Roman" w:hAnsi="Times New Roman" w:cs="Times New Roman"/>
          <w:sz w:val="28"/>
          <w:szCs w:val="28"/>
        </w:rPr>
      </w:pPr>
    </w:p>
    <w:p w:rsidR="0063261F" w:rsidRDefault="0063261F" w:rsidP="0063261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Статью 26 Устава изложить в новой редакции:</w:t>
      </w:r>
    </w:p>
    <w:p w:rsidR="0063261F" w:rsidRDefault="0063261F" w:rsidP="0063261F">
      <w:pPr>
        <w:pStyle w:val="a5"/>
        <w:keepLines/>
        <w:widowControl w:val="0"/>
        <w:spacing w:before="0" w:after="0" w:line="240" w:lineRule="auto"/>
        <w:ind w:firstLine="709"/>
        <w:jc w:val="both"/>
        <w:rPr>
          <w:kern w:val="2"/>
        </w:rPr>
      </w:pPr>
      <w:r>
        <w:rPr>
          <w:kern w:val="2"/>
        </w:rPr>
        <w:t xml:space="preserve">«Статья 26. Депутат </w:t>
      </w:r>
      <w:r>
        <w:t>Совета депутатов муниципального образования</w:t>
      </w:r>
    </w:p>
    <w:p w:rsidR="0063261F" w:rsidRPr="00E54E5E" w:rsidRDefault="0063261F" w:rsidP="0063261F">
      <w:pPr>
        <w:autoSpaceDE w:val="0"/>
        <w:autoSpaceDN w:val="0"/>
        <w:adjustRightInd w:val="0"/>
        <w:spacing w:after="0" w:line="240" w:lineRule="auto"/>
        <w:ind w:firstLine="708"/>
        <w:jc w:val="both"/>
        <w:outlineLvl w:val="2"/>
        <w:rPr>
          <w:rFonts w:ascii="Times New Roman" w:hAnsi="Times New Roman"/>
          <w:bCs/>
          <w:sz w:val="28"/>
          <w:szCs w:val="28"/>
        </w:rPr>
      </w:pPr>
      <w:r>
        <w:rPr>
          <w:rFonts w:ascii="Times New Roman" w:hAnsi="Times New Roman"/>
          <w:sz w:val="28"/>
          <w:szCs w:val="28"/>
        </w:rPr>
        <w:t xml:space="preserve">1. </w:t>
      </w:r>
      <w:r w:rsidRPr="00E54E5E">
        <w:rPr>
          <w:rFonts w:ascii="Times New Roman" w:hAnsi="Times New Roman"/>
          <w:sz w:val="28"/>
          <w:szCs w:val="28"/>
        </w:rPr>
        <w:t xml:space="preserve">Депутатом Совета депутатов муниципального образования может быть избран гражданин Российской Федерации, достигший </w:t>
      </w:r>
      <w:r>
        <w:rPr>
          <w:rFonts w:ascii="Times New Roman" w:hAnsi="Times New Roman"/>
          <w:sz w:val="28"/>
          <w:szCs w:val="28"/>
        </w:rPr>
        <w:t xml:space="preserve">на день голосования возраста 18 </w:t>
      </w:r>
      <w:r w:rsidRPr="00E54E5E">
        <w:rPr>
          <w:rFonts w:ascii="Times New Roman" w:hAnsi="Times New Roman"/>
          <w:sz w:val="28"/>
          <w:szCs w:val="28"/>
        </w:rPr>
        <w:t xml:space="preserve">лет, а в случаях, предусмотренных законодательством, на основании международных договоров Российской Федерации </w:t>
      </w:r>
      <w:r w:rsidRPr="00E54E5E">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3261F" w:rsidRDefault="0063261F" w:rsidP="0063261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3261F" w:rsidRDefault="0063261F" w:rsidP="006326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63261F" w:rsidRDefault="0063261F" w:rsidP="0063261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63261F" w:rsidRDefault="0063261F" w:rsidP="0063261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63261F" w:rsidRPr="00E54E5E" w:rsidRDefault="0063261F" w:rsidP="006326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Освобождение от выполнения производственных или служебных обязанностей депутата, осуществляющего свои полномочия на непостоянной </w:t>
      </w:r>
      <w:r>
        <w:rPr>
          <w:rFonts w:ascii="Times New Roman" w:hAnsi="Times New Roman" w:cs="Times New Roman"/>
          <w:sz w:val="28"/>
          <w:szCs w:val="28"/>
        </w:rPr>
        <w:lastRenderedPageBreak/>
        <w:t>основе, производится на основании официального уведомления депутатом работодателя.</w:t>
      </w:r>
    </w:p>
    <w:p w:rsidR="0063261F" w:rsidRDefault="0063261F" w:rsidP="0063261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63261F" w:rsidRDefault="0063261F" w:rsidP="0063261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7. Осуществляющий свои полномочия на постоянной основе депутат не вправе:</w:t>
      </w:r>
    </w:p>
    <w:p w:rsidR="0063261F" w:rsidRDefault="0063261F" w:rsidP="0063261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w:t>
      </w:r>
    </w:p>
    <w:p w:rsidR="0063261F" w:rsidRDefault="0063261F" w:rsidP="00632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3261F" w:rsidRDefault="0063261F" w:rsidP="00632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261F" w:rsidRDefault="0063261F" w:rsidP="00632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63261F" w:rsidRDefault="0063261F" w:rsidP="00632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3261F" w:rsidRDefault="0063261F" w:rsidP="00632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261F" w:rsidRDefault="0063261F" w:rsidP="00632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63261F" w:rsidRDefault="0063261F" w:rsidP="00632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54E5E">
        <w:rPr>
          <w:rFonts w:ascii="Times New Roman" w:hAnsi="Times New Roman" w:cs="Times New Roman"/>
          <w:sz w:val="28"/>
          <w:szCs w:val="28"/>
        </w:rPr>
        <w:t xml:space="preserve"> </w:t>
      </w:r>
      <w:r>
        <w:rPr>
          <w:rFonts w:ascii="Times New Roman" w:hAnsi="Times New Roman" w:cs="Times New Roman"/>
          <w:sz w:val="28"/>
          <w:szCs w:val="28"/>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w:t>
      </w:r>
      <w:r>
        <w:rPr>
          <w:rFonts w:ascii="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63261F" w:rsidRDefault="0063261F" w:rsidP="0063261F">
      <w:pPr>
        <w:pStyle w:val="21"/>
        <w:spacing w:after="0" w:line="240" w:lineRule="auto"/>
        <w:ind w:left="0" w:firstLine="709"/>
        <w:jc w:val="both"/>
        <w:rPr>
          <w:sz w:val="28"/>
          <w:szCs w:val="28"/>
        </w:rPr>
      </w:pPr>
      <w:r>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261F" w:rsidRDefault="0063261F" w:rsidP="0063261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261F" w:rsidRDefault="0063261F" w:rsidP="006326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3261F" w:rsidRDefault="0063261F" w:rsidP="006326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3261F" w:rsidRDefault="0063261F" w:rsidP="0063261F">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11.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3261F" w:rsidRDefault="0063261F" w:rsidP="0063261F">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12. </w:t>
      </w:r>
      <w:r>
        <w:rPr>
          <w:rFonts w:ascii="Times New Roman" w:hAnsi="Times New Roman" w:cs="Times New Roman"/>
          <w:sz w:val="28"/>
          <w:szCs w:val="28"/>
        </w:rPr>
        <w:t xml:space="preserve">Депутат Совета депутатов, осуществляющий полномочия на постоянной основе, </w:t>
      </w:r>
      <w:r>
        <w:rPr>
          <w:rFonts w:ascii="Times New Roman" w:hAnsi="Times New Roman" w:cs="Times New Roman"/>
          <w:bCs/>
          <w:sz w:val="28"/>
          <w:szCs w:val="28"/>
        </w:rPr>
        <w:t xml:space="preserve">представляет Губернатору Оренбургской области через </w:t>
      </w:r>
      <w:r>
        <w:rPr>
          <w:rFonts w:ascii="Times New Roman" w:hAnsi="Times New Roman" w:cs="Times New Roman"/>
          <w:sz w:val="28"/>
          <w:szCs w:val="28"/>
        </w:rPr>
        <w:t>комитет по профилактике коррупционных правонарушений</w:t>
      </w:r>
      <w:r>
        <w:rPr>
          <w:rFonts w:ascii="Times New Roman" w:hAnsi="Times New Roman" w:cs="Times New Roman"/>
          <w:bCs/>
          <w:sz w:val="28"/>
          <w:szCs w:val="28"/>
        </w:rPr>
        <w:t xml:space="preserve">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w:t>
      </w:r>
      <w:r>
        <w:rPr>
          <w:rFonts w:ascii="Times New Roman" w:hAnsi="Times New Roman" w:cs="Times New Roman"/>
          <w:bCs/>
          <w:sz w:val="28"/>
          <w:szCs w:val="28"/>
        </w:rPr>
        <w:lastRenderedPageBreak/>
        <w:t>обязательствах имущественного характера своих супруги (супруга) и несовершеннолетних детей.</w:t>
      </w:r>
    </w:p>
    <w:p w:rsidR="0063261F" w:rsidRDefault="0063261F" w:rsidP="0063261F">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3261F" w:rsidRDefault="0063261F" w:rsidP="0063261F">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Копии справок о доходах, расходах, об имуществе и обязательствах имущественного характера представляются в местную</w:t>
      </w:r>
      <w:r>
        <w:rPr>
          <w:rFonts w:ascii="Times New Roman" w:hAnsi="Times New Roman" w:cs="Times New Roman"/>
          <w:bCs/>
          <w:color w:val="0070C0"/>
          <w:sz w:val="28"/>
          <w:szCs w:val="28"/>
        </w:rPr>
        <w:t xml:space="preserve"> </w:t>
      </w:r>
      <w:r>
        <w:rPr>
          <w:rFonts w:ascii="Times New Roman" w:hAnsi="Times New Roman" w:cs="Times New Roman"/>
          <w:bCs/>
          <w:sz w:val="28"/>
          <w:szCs w:val="28"/>
        </w:rPr>
        <w:t>администрацию муниципального образования ежегодно, не позднее 30 апреля года, следующего за отчетным.</w:t>
      </w:r>
    </w:p>
    <w:p w:rsidR="0063261F" w:rsidRDefault="0063261F" w:rsidP="006326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Депутат, осуществляющий свои полномочия на непостоянной основе, представляет Губернатору Оренбургской области </w:t>
      </w:r>
      <w:r>
        <w:rPr>
          <w:rFonts w:ascii="Times New Roman" w:eastAsia="Calibri" w:hAnsi="Times New Roman" w:cs="Times New Roman"/>
          <w:sz w:val="28"/>
          <w:szCs w:val="28"/>
          <w:lang w:eastAsia="en-US"/>
        </w:rPr>
        <w:t xml:space="preserve">через </w:t>
      </w:r>
      <w:r>
        <w:rPr>
          <w:rFonts w:ascii="Times New Roman" w:hAnsi="Times New Roman" w:cs="Times New Roman"/>
          <w:sz w:val="28"/>
          <w:szCs w:val="28"/>
        </w:rPr>
        <w:t>комитет по профилактике коррупционных правонарушений</w:t>
      </w:r>
      <w:r>
        <w:rPr>
          <w:rFonts w:ascii="Times New Roman" w:eastAsia="Calibri" w:hAnsi="Times New Roman" w:cs="Times New Roman"/>
          <w:sz w:val="28"/>
          <w:szCs w:val="28"/>
          <w:lang w:eastAsia="en-US"/>
        </w:rPr>
        <w:t xml:space="preserve"> Оренбургской области </w:t>
      </w:r>
      <w:r>
        <w:rPr>
          <w:rFonts w:ascii="Times New Roman" w:hAnsi="Times New Roman" w:cs="Times New Roman"/>
          <w:sz w:val="28"/>
          <w:szCs w:val="28"/>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
    <w:p w:rsidR="0063261F" w:rsidRDefault="0063261F" w:rsidP="0063261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3261F" w:rsidRDefault="0063261F" w:rsidP="0063261F">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Pr>
          <w:rFonts w:ascii="Times New Roman" w:eastAsia="Calibri" w:hAnsi="Times New Roman" w:cs="Times New Roman"/>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rFonts w:ascii="Times New Roman" w:hAnsi="Times New Roman" w:cs="Times New Roman"/>
          <w:sz w:val="28"/>
          <w:szCs w:val="28"/>
        </w:rPr>
        <w:t>», не позднее 30 апреля года, следующего за отчетным.</w:t>
      </w:r>
    </w:p>
    <w:p w:rsidR="0063261F" w:rsidRDefault="0063261F" w:rsidP="0063261F">
      <w:pPr>
        <w:overflowPunct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63261F" w:rsidRPr="00E54E5E" w:rsidRDefault="0063261F" w:rsidP="0063261F">
      <w:pPr>
        <w:overflowPunct w:val="0"/>
        <w:autoSpaceDE w:val="0"/>
        <w:autoSpaceDN w:val="0"/>
        <w:adjustRightInd w:val="0"/>
        <w:spacing w:after="0" w:line="240" w:lineRule="auto"/>
        <w:ind w:firstLine="709"/>
        <w:jc w:val="both"/>
        <w:rPr>
          <w:rFonts w:ascii="Times New Roman" w:hAnsi="Times New Roman" w:cs="Times New Roman"/>
          <w:sz w:val="28"/>
          <w:szCs w:val="28"/>
        </w:rPr>
      </w:pPr>
    </w:p>
    <w:p w:rsidR="0063261F" w:rsidRDefault="0063261F" w:rsidP="0063261F">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63261F" w:rsidRDefault="0063261F" w:rsidP="0063261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3261F" w:rsidRDefault="0063261F" w:rsidP="0063261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статью 28 Устава изложить в новой редакции:</w:t>
      </w:r>
    </w:p>
    <w:p w:rsidR="0063261F" w:rsidRDefault="0063261F" w:rsidP="0063261F">
      <w:pPr>
        <w:pStyle w:val="a5"/>
        <w:keepLines/>
        <w:widowControl w:val="0"/>
        <w:spacing w:before="0" w:after="0" w:line="240" w:lineRule="auto"/>
        <w:ind w:firstLine="709"/>
        <w:jc w:val="both"/>
        <w:rPr>
          <w:kern w:val="2"/>
        </w:rPr>
      </w:pPr>
      <w:r>
        <w:rPr>
          <w:rFonts w:eastAsia="Calibri"/>
        </w:rPr>
        <w:t>«</w:t>
      </w:r>
      <w:r>
        <w:rPr>
          <w:kern w:val="2"/>
        </w:rPr>
        <w:t xml:space="preserve">Статья 28. </w:t>
      </w:r>
      <w:r>
        <w:rPr>
          <w:color w:val="000000"/>
        </w:rPr>
        <w:t>Глава муниципального образования</w:t>
      </w:r>
    </w:p>
    <w:p w:rsidR="0063261F" w:rsidRDefault="0063261F" w:rsidP="0063261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63261F" w:rsidRDefault="0063261F" w:rsidP="0063261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Pr>
          <w:rFonts w:ascii="Times New Roman" w:hAnsi="Times New Roman" w:cs="Times New Roman"/>
          <w:bCs/>
          <w:sz w:val="28"/>
          <w:szCs w:val="28"/>
        </w:rPr>
        <w:t>.</w:t>
      </w:r>
    </w:p>
    <w:p w:rsidR="0063261F" w:rsidRDefault="0063261F" w:rsidP="0063261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63261F" w:rsidRDefault="0063261F" w:rsidP="0063261F">
      <w:pPr>
        <w:pStyle w:val="2"/>
        <w:spacing w:after="0" w:line="240" w:lineRule="auto"/>
        <w:ind w:firstLine="709"/>
        <w:jc w:val="both"/>
        <w:rPr>
          <w:sz w:val="28"/>
          <w:szCs w:val="28"/>
        </w:rPr>
      </w:pPr>
      <w:r>
        <w:rPr>
          <w:sz w:val="28"/>
          <w:szCs w:val="28"/>
        </w:rPr>
        <w:t>2. Глава</w:t>
      </w:r>
      <w:r w:rsidRPr="00E54E5E">
        <w:rPr>
          <w:bCs/>
          <w:sz w:val="28"/>
          <w:szCs w:val="28"/>
        </w:rPr>
        <w:t xml:space="preserve"> </w:t>
      </w:r>
      <w:r>
        <w:rPr>
          <w:sz w:val="28"/>
          <w:szCs w:val="28"/>
        </w:rPr>
        <w:t>муниципального образования</w:t>
      </w:r>
      <w:r w:rsidRPr="00E54E5E">
        <w:rPr>
          <w:bCs/>
          <w:sz w:val="28"/>
          <w:szCs w:val="28"/>
        </w:rPr>
        <w:t xml:space="preserve"> </w:t>
      </w:r>
      <w:r>
        <w:rPr>
          <w:sz w:val="28"/>
          <w:szCs w:val="28"/>
        </w:rPr>
        <w:t>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63261F" w:rsidRDefault="0063261F" w:rsidP="006326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конкурса по отбору кандидатур на должность главы муниципального образования устанавливается Советом депутатов.</w:t>
      </w:r>
    </w:p>
    <w:p w:rsidR="0063261F" w:rsidRDefault="0063261F" w:rsidP="006326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3261F" w:rsidRDefault="0063261F" w:rsidP="006326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Общее число членов конкурсной комиссии устанавливается Советом депутатов.</w:t>
      </w:r>
    </w:p>
    <w:p w:rsidR="0063261F" w:rsidRDefault="0063261F" w:rsidP="006326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образования Курманаевский район.</w:t>
      </w:r>
    </w:p>
    <w:p w:rsidR="0063261F" w:rsidRPr="00040149" w:rsidRDefault="0063261F" w:rsidP="006326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w:t>
      </w:r>
    </w:p>
    <w:p w:rsidR="0063261F" w:rsidRDefault="0063261F" w:rsidP="006326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3261F" w:rsidRDefault="0063261F" w:rsidP="0063261F">
      <w:pPr>
        <w:pStyle w:val="2"/>
        <w:spacing w:after="0" w:line="240" w:lineRule="auto"/>
        <w:ind w:firstLine="709"/>
        <w:jc w:val="both"/>
        <w:rPr>
          <w:sz w:val="28"/>
          <w:szCs w:val="28"/>
        </w:rPr>
      </w:pPr>
      <w:r>
        <w:rPr>
          <w:sz w:val="28"/>
          <w:szCs w:val="28"/>
        </w:rPr>
        <w:t>4. Глава муниципального образования не вправе:</w:t>
      </w:r>
    </w:p>
    <w:p w:rsidR="0063261F" w:rsidRDefault="0063261F" w:rsidP="00632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w:t>
      </w:r>
    </w:p>
    <w:p w:rsidR="0063261F" w:rsidRDefault="0063261F" w:rsidP="0063261F">
      <w:pPr>
        <w:pStyle w:val="ConsPlusNormal"/>
        <w:ind w:firstLine="709"/>
        <w:jc w:val="both"/>
        <w:rPr>
          <w:rFonts w:ascii="Times New Roman" w:hAnsi="Times New Roman" w:cs="Times New Roman"/>
          <w:sz w:val="28"/>
          <w:szCs w:val="28"/>
        </w:rPr>
      </w:pPr>
    </w:p>
    <w:p w:rsidR="0063261F" w:rsidRDefault="0063261F" w:rsidP="00632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3261F" w:rsidRDefault="0063261F" w:rsidP="00632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261F" w:rsidRDefault="0063261F" w:rsidP="00632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63261F" w:rsidRDefault="0063261F" w:rsidP="00632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63261F" w:rsidRDefault="0063261F" w:rsidP="00632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261F" w:rsidRDefault="0063261F" w:rsidP="00632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63261F" w:rsidRDefault="0063261F" w:rsidP="0063261F">
      <w:pPr>
        <w:pStyle w:val="ConsPlusNormal"/>
        <w:ind w:firstLine="709"/>
        <w:jc w:val="both"/>
        <w:rPr>
          <w:rFonts w:ascii="Times New Roman" w:hAnsi="Times New Roman" w:cs="Times New Roman"/>
          <w:sz w:val="28"/>
          <w:szCs w:val="28"/>
        </w:rPr>
      </w:pPr>
    </w:p>
    <w:p w:rsidR="0063261F" w:rsidRDefault="0063261F" w:rsidP="00632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Pr>
          <w:rFonts w:ascii="Times New Roman" w:hAnsi="Times New Roman" w:cs="Times New Roman"/>
          <w:sz w:val="28"/>
          <w:szCs w:val="28"/>
        </w:rPr>
        <w:lastRenderedPageBreak/>
        <w:t>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261F" w:rsidRDefault="0063261F" w:rsidP="0063261F">
      <w:pPr>
        <w:pStyle w:val="ConsPlusNormal"/>
        <w:ind w:firstLine="709"/>
        <w:jc w:val="both"/>
        <w:rPr>
          <w:rFonts w:ascii="Times New Roman" w:hAnsi="Times New Roman" w:cs="Times New Roman"/>
          <w:sz w:val="28"/>
          <w:szCs w:val="28"/>
        </w:rPr>
      </w:pPr>
    </w:p>
    <w:p w:rsidR="0063261F" w:rsidRDefault="0063261F" w:rsidP="0063261F">
      <w:pPr>
        <w:pStyle w:val="21"/>
        <w:spacing w:after="0" w:line="240" w:lineRule="auto"/>
        <w:ind w:left="0" w:firstLine="709"/>
        <w:jc w:val="both"/>
        <w:rPr>
          <w:sz w:val="28"/>
          <w:szCs w:val="28"/>
        </w:rPr>
      </w:pPr>
      <w:r>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261F" w:rsidRDefault="0063261F" w:rsidP="0063261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Совета депутатов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63261F" w:rsidRPr="0011183E" w:rsidRDefault="0063261F" w:rsidP="006326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Глава муниципального образования,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261F" w:rsidRDefault="0063261F" w:rsidP="0063261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63261F" w:rsidRDefault="0063261F" w:rsidP="0063261F">
      <w:pPr>
        <w:pStyle w:val="ConsNormal"/>
        <w:widowControl/>
        <w:ind w:firstLine="709"/>
        <w:jc w:val="both"/>
        <w:rPr>
          <w:rFonts w:ascii="Times New Roman" w:hAnsi="Times New Roman" w:cs="Times New Roman"/>
          <w:sz w:val="28"/>
          <w:szCs w:val="28"/>
        </w:rPr>
      </w:pPr>
    </w:p>
    <w:p w:rsidR="0063261F" w:rsidRDefault="0063261F" w:rsidP="0063261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Глава муниципального образования в своей деятельности подконтролен и подотчетен населению и Совету депутатов.</w:t>
      </w:r>
    </w:p>
    <w:p w:rsidR="0063261F" w:rsidRDefault="0063261F" w:rsidP="0063261F">
      <w:pPr>
        <w:pStyle w:val="ConsNormal"/>
        <w:widowControl/>
        <w:ind w:firstLine="709"/>
        <w:jc w:val="both"/>
        <w:rPr>
          <w:rFonts w:ascii="Times New Roman" w:hAnsi="Times New Roman" w:cs="Times New Roman"/>
          <w:sz w:val="28"/>
          <w:szCs w:val="28"/>
        </w:rPr>
      </w:pPr>
    </w:p>
    <w:p w:rsidR="0063261F" w:rsidRDefault="0063261F" w:rsidP="006326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Глава муниципального образования представляет Совету депутатов муниципального образования ежегодные отчеты о результатах своей </w:t>
      </w:r>
      <w:r>
        <w:rPr>
          <w:rFonts w:ascii="Times New Roman" w:hAnsi="Times New Roman" w:cs="Times New Roman"/>
          <w:sz w:val="28"/>
          <w:szCs w:val="28"/>
        </w:rPr>
        <w:lastRenderedPageBreak/>
        <w:t>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w:t>
      </w:r>
    </w:p>
    <w:p w:rsidR="0063261F" w:rsidRDefault="0063261F" w:rsidP="0063261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9. Глава муниципального образования должен соблюдать ограничения, запреты, исполнять обязанности, которые установлены </w:t>
      </w:r>
      <w:hyperlink r:id="rId5" w:tgtFrame="_blank" w:history="1">
        <w:r>
          <w:rPr>
            <w:rStyle w:val="a4"/>
            <w:rFonts w:ascii="Times New Roman" w:hAnsi="Times New Roman" w:cs="Times New Roman"/>
            <w:sz w:val="28"/>
            <w:szCs w:val="28"/>
          </w:rPr>
          <w:t>Федеральным законом от 25 декабря 2008 года N 273-ФЗ</w:t>
        </w:r>
      </w:hyperlink>
      <w:r>
        <w:rPr>
          <w:rFonts w:ascii="Times New Roman" w:hAnsi="Times New Roman" w:cs="Times New Roman"/>
          <w:sz w:val="28"/>
          <w:szCs w:val="28"/>
        </w:rPr>
        <w:t xml:space="preserve"> «О противодействии коррупции», </w:t>
      </w:r>
      <w:hyperlink r:id="rId6" w:tgtFrame="_blank" w:history="1">
        <w:r>
          <w:rPr>
            <w:rStyle w:val="a4"/>
            <w:rFonts w:ascii="Times New Roman" w:hAnsi="Times New Roman" w:cs="Times New Roman"/>
            <w:sz w:val="28"/>
            <w:szCs w:val="28"/>
          </w:rPr>
          <w:t>Федеральным законом от 3 декабря 2012 года N 230-ФЗ</w:t>
        </w:r>
      </w:hyperlink>
      <w:r>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7" w:tgtFrame="_blank" w:history="1">
        <w:r>
          <w:rPr>
            <w:rStyle w:val="a4"/>
            <w:rFonts w:ascii="Times New Roman" w:hAnsi="Times New Roman" w:cs="Times New Roman"/>
            <w:sz w:val="28"/>
            <w:szCs w:val="28"/>
          </w:rPr>
          <w:t>Федеральным законом от 7 мая 2013 года N 79-ФЗ</w:t>
        </w:r>
      </w:hyperlink>
      <w:r>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 w:tgtFrame="_blank" w:history="1">
        <w:r>
          <w:rPr>
            <w:rStyle w:val="a4"/>
            <w:rFonts w:ascii="Times New Roman" w:hAnsi="Times New Roman" w:cs="Times New Roman"/>
            <w:sz w:val="28"/>
            <w:szCs w:val="28"/>
          </w:rPr>
          <w:t>Федеральным законом от 06.10.2003 № 131-ФЗ</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63261F" w:rsidRDefault="0063261F" w:rsidP="0063261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10</w:t>
      </w:r>
      <w:r w:rsidRPr="00040149">
        <w:rPr>
          <w:rFonts w:ascii="Times New Roman" w:hAnsi="Times New Roman" w:cs="Times New Roman"/>
          <w:sz w:val="28"/>
          <w:szCs w:val="28"/>
        </w:rPr>
        <w:t xml:space="preserve">. </w:t>
      </w:r>
      <w:r>
        <w:rPr>
          <w:rFonts w:ascii="Times New Roman" w:hAnsi="Times New Roman" w:cs="Times New Roman"/>
          <w:sz w:val="28"/>
          <w:szCs w:val="28"/>
        </w:rPr>
        <w:t>Глава муниципального образования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3261F" w:rsidRDefault="0063261F" w:rsidP="0063261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3261F" w:rsidRDefault="0063261F" w:rsidP="0063261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муниципального образования ежегодно, не позднее 30 апреля года, следующего за отчетным.</w:t>
      </w:r>
    </w:p>
    <w:p w:rsidR="0063261F" w:rsidRDefault="0063261F" w:rsidP="006326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63261F" w:rsidRDefault="0063261F" w:rsidP="0063261F">
      <w:pPr>
        <w:pStyle w:val="ConsNormal"/>
        <w:widowContro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12. </w:t>
      </w:r>
      <w:r>
        <w:rPr>
          <w:rFonts w:ascii="Times New Roman" w:eastAsia="Calibri" w:hAnsi="Times New Roman" w:cs="Times New Roman"/>
          <w:sz w:val="28"/>
          <w:szCs w:val="28"/>
        </w:rPr>
        <w:t>Главе муниципального образования предоставляется ежегодный оплачиваемый отпуск продолжительностью 47 календарных дней.</w:t>
      </w:r>
    </w:p>
    <w:p w:rsidR="0063261F" w:rsidRDefault="0063261F" w:rsidP="0063261F">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Сверх ежегодного оплачиваемого отпуска главе муниципального образования за выслугу лет предоставляется дополнительный оплачиваемый отпуск </w:t>
      </w:r>
      <w:r>
        <w:rPr>
          <w:rFonts w:ascii="Times New Roman" w:hAnsi="Times New Roman" w:cs="Times New Roman"/>
          <w:sz w:val="28"/>
          <w:szCs w:val="28"/>
        </w:rPr>
        <w:t>из расчета:</w:t>
      </w:r>
    </w:p>
    <w:p w:rsidR="0063261F" w:rsidRDefault="0063261F" w:rsidP="0063261F">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при стаже от 1 года до 5 лет - 1 календарный день;</w:t>
      </w:r>
    </w:p>
    <w:p w:rsidR="0063261F" w:rsidRDefault="0063261F" w:rsidP="0063261F">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при стаже от 5 до 10 лет - 5 календарных дней;</w:t>
      </w:r>
    </w:p>
    <w:p w:rsidR="0063261F" w:rsidRDefault="0063261F" w:rsidP="0063261F">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при стаже от 10 до 15 лет - 7 календарных дней;</w:t>
      </w:r>
    </w:p>
    <w:p w:rsidR="0063261F" w:rsidRDefault="0063261F" w:rsidP="0063261F">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при стаже 15 лет и более - 10 календарных дней.</w:t>
      </w:r>
    </w:p>
    <w:p w:rsidR="0063261F" w:rsidRDefault="0063261F" w:rsidP="0063261F">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Расчет стажа, необходимого для предоставления дополнительного отпуска, осуществляется в соответствии с федеральным законодательством и законодательством Оренбургской области.»;</w:t>
      </w:r>
    </w:p>
    <w:p w:rsidR="0063261F" w:rsidRDefault="0063261F" w:rsidP="0063261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3261F" w:rsidRDefault="0063261F" w:rsidP="0063261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пункт 7 части 1 статьи 29 Устава изложить в новой редакции:</w:t>
      </w:r>
    </w:p>
    <w:p w:rsidR="0063261F" w:rsidRDefault="0063261F" w:rsidP="0063261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«7) </w:t>
      </w:r>
      <w:r>
        <w:rPr>
          <w:rFonts w:ascii="Times New Roman" w:hAnsi="Times New Roman" w:cs="Times New Roman"/>
          <w:sz w:val="28"/>
          <w:szCs w:val="28"/>
        </w:rPr>
        <w:t>представляет на утверждение Совета депутатов планы и программы развития муниципального образования, отчеты об их исполнении;»;</w:t>
      </w:r>
    </w:p>
    <w:p w:rsidR="0063261F" w:rsidRDefault="0063261F" w:rsidP="0063261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3261F" w:rsidRDefault="0063261F" w:rsidP="0063261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абзац 2 части 1 статьи 44 Устава изложить в новой редакции:</w:t>
      </w:r>
    </w:p>
    <w:p w:rsidR="0063261F" w:rsidRDefault="0063261F" w:rsidP="0063261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r>
        <w:rPr>
          <w:rFonts w:ascii="Times New Roman" w:hAnsi="Times New Roman" w:cs="Times New Roman"/>
          <w:sz w:val="28"/>
          <w:szCs w:val="28"/>
        </w:rPr>
        <w:t>Принятые Советом депутатов решения подписываются председателем Совета депутатов. Нормативные правовые акты, принятые Совета депутатов муниципального образования подписываются председателем Совета депутатов и главой муниципального образования.»;</w:t>
      </w:r>
    </w:p>
    <w:p w:rsidR="0063261F" w:rsidRDefault="0063261F" w:rsidP="0063261F">
      <w:pPr>
        <w:autoSpaceDE w:val="0"/>
        <w:autoSpaceDN w:val="0"/>
        <w:adjustRightInd w:val="0"/>
        <w:spacing w:after="0" w:line="240" w:lineRule="auto"/>
        <w:ind w:firstLine="709"/>
        <w:jc w:val="both"/>
        <w:rPr>
          <w:rFonts w:ascii="Times New Roman" w:hAnsi="Times New Roman" w:cs="Times New Roman"/>
          <w:sz w:val="28"/>
          <w:szCs w:val="28"/>
        </w:rPr>
      </w:pPr>
    </w:p>
    <w:p w:rsidR="0063261F" w:rsidRDefault="0063261F" w:rsidP="006326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статью 44 Устава дополнить частью 2.1 следующего содержания:</w:t>
      </w:r>
    </w:p>
    <w:p w:rsidR="0063261F" w:rsidRDefault="0063261F" w:rsidP="006326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Pr>
          <w:rFonts w:ascii="Times New Roman" w:hAnsi="Times New Roman" w:cs="Times New Roman"/>
          <w:sz w:val="28"/>
          <w:szCs w:val="28"/>
          <w:shd w:val="clear" w:color="auto" w:fill="FFFFFF"/>
        </w:rPr>
        <w:t xml:space="preserve">, подписывает решения </w:t>
      </w:r>
      <w:r>
        <w:rPr>
          <w:rFonts w:ascii="Times New Roman" w:hAnsi="Times New Roman" w:cs="Times New Roman"/>
          <w:sz w:val="28"/>
          <w:szCs w:val="28"/>
        </w:rPr>
        <w:t>Совета депутатов</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p>
    <w:p w:rsidR="0063261F" w:rsidRDefault="0063261F" w:rsidP="0063261F">
      <w:pPr>
        <w:autoSpaceDE w:val="0"/>
        <w:autoSpaceDN w:val="0"/>
        <w:adjustRightInd w:val="0"/>
        <w:spacing w:after="0" w:line="240" w:lineRule="auto"/>
        <w:ind w:firstLine="709"/>
        <w:jc w:val="both"/>
        <w:rPr>
          <w:rFonts w:ascii="Times New Roman" w:hAnsi="Times New Roman" w:cs="Times New Roman"/>
          <w:sz w:val="28"/>
          <w:szCs w:val="28"/>
        </w:rPr>
      </w:pPr>
    </w:p>
    <w:p w:rsidR="0063261F" w:rsidRDefault="0063261F" w:rsidP="006326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часть 5 статьи 65 Устава изложить в новой редакции:</w:t>
      </w:r>
    </w:p>
    <w:p w:rsidR="0063261F" w:rsidRDefault="0063261F" w:rsidP="0063261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Pr>
          <w:rFonts w:ascii="Times New Roman" w:hAnsi="Times New Roman" w:cs="Times New Roman"/>
          <w:bCs/>
          <w:sz w:val="28"/>
          <w:szCs w:val="28"/>
        </w:rPr>
        <w:t xml:space="preserve">опубликованию </w:t>
      </w:r>
      <w:r>
        <w:rPr>
          <w:rFonts w:ascii="Times New Roman" w:hAnsi="Times New Roman" w:cs="Times New Roman"/>
          <w:sz w:val="28"/>
          <w:szCs w:val="28"/>
        </w:rPr>
        <w:t xml:space="preserve">после их государственной регистрации и вступают в силу после их официального </w:t>
      </w:r>
      <w:r>
        <w:rPr>
          <w:rFonts w:ascii="Times New Roman" w:hAnsi="Times New Roman" w:cs="Times New Roman"/>
          <w:bCs/>
          <w:sz w:val="28"/>
          <w:szCs w:val="28"/>
        </w:rPr>
        <w:t>опубликования.</w:t>
      </w:r>
      <w:r>
        <w:rPr>
          <w:rFonts w:ascii="Times New Roman" w:hAnsi="Times New Roman" w:cs="Times New Roman"/>
          <w:sz w:val="28"/>
          <w:szCs w:val="28"/>
        </w:rPr>
        <w:t xml:space="preserve">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Pr>
          <w:rStyle w:val="FontStyle51"/>
          <w:sz w:val="28"/>
          <w:szCs w:val="28"/>
        </w:rPr>
        <w:t xml:space="preserve">со дня поступления из Управления Министерства юстиции Российской Федерации по Оренбургской области </w:t>
      </w:r>
      <w:r>
        <w:rPr>
          <w:rFonts w:ascii="Times New Roman" w:hAnsi="Times New Roman" w:cs="Times New Roman"/>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63261F" w:rsidRDefault="0063261F" w:rsidP="0063261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3261F" w:rsidRDefault="0063261F" w:rsidP="006326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Главе муниципального образования Гаршинский сельсовет Курманаевского района Оренбургской области Игнатьевой </w:t>
      </w:r>
      <w:r w:rsidRPr="0011183E">
        <w:rPr>
          <w:rFonts w:ascii="Times New Roman" w:hAnsi="Times New Roman" w:cs="Times New Roman"/>
          <w:sz w:val="28"/>
          <w:szCs w:val="28"/>
        </w:rPr>
        <w:t>Н.П.</w:t>
      </w:r>
      <w:r>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3261F" w:rsidRDefault="0063261F" w:rsidP="0063261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61F" w:rsidRDefault="0063261F" w:rsidP="0063261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Глава муниципального образования Гаршинский сельсовет Курманаевского района Оренбургской области Игнатьевой </w:t>
      </w:r>
      <w:r w:rsidRPr="0011183E">
        <w:rPr>
          <w:rFonts w:ascii="Times New Roman" w:hAnsi="Times New Roman" w:cs="Times New Roman"/>
          <w:sz w:val="28"/>
          <w:szCs w:val="28"/>
        </w:rPr>
        <w:t>Н.П. обязана</w:t>
      </w:r>
      <w:r>
        <w:rPr>
          <w:rFonts w:ascii="Times New Roman" w:hAnsi="Times New Roman" w:cs="Times New Roman"/>
          <w:color w:val="FF0000"/>
          <w:sz w:val="28"/>
          <w:szCs w:val="28"/>
        </w:rPr>
        <w:t xml:space="preserve"> </w:t>
      </w:r>
      <w:r>
        <w:rPr>
          <w:rFonts w:ascii="Times New Roman" w:hAnsi="Times New Roman" w:cs="Times New Roman"/>
          <w:sz w:val="28"/>
          <w:szCs w:val="28"/>
        </w:rPr>
        <w:lastRenderedPageBreak/>
        <w:t>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63261F" w:rsidRDefault="0063261F" w:rsidP="0063261F">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63261F" w:rsidRDefault="0063261F" w:rsidP="006326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Направить сведения об официальном опубликовании решения о внесении изменений в Устав в Управление Минюста России по Оренбургской области в течении 10 дней после дня его официального опубликования.</w:t>
      </w:r>
    </w:p>
    <w:p w:rsidR="0063261F" w:rsidRDefault="0063261F" w:rsidP="006326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Настоящее решение вступает в силу после его государственной регистрации и официального опубликования.</w:t>
      </w:r>
    </w:p>
    <w:p w:rsidR="0063261F" w:rsidRDefault="0063261F" w:rsidP="006326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Контроль за исполнением настоящего решения возложить на председателя Совета депутатов.</w:t>
      </w:r>
    </w:p>
    <w:p w:rsidR="0063261F" w:rsidRDefault="0063261F" w:rsidP="0063261F">
      <w:pPr>
        <w:autoSpaceDE w:val="0"/>
        <w:autoSpaceDN w:val="0"/>
        <w:adjustRightInd w:val="0"/>
        <w:spacing w:after="0" w:line="240" w:lineRule="auto"/>
        <w:ind w:firstLine="709"/>
        <w:jc w:val="both"/>
        <w:rPr>
          <w:rFonts w:ascii="Times New Roman" w:hAnsi="Times New Roman" w:cs="Times New Roman"/>
          <w:sz w:val="28"/>
          <w:szCs w:val="28"/>
        </w:rPr>
      </w:pPr>
    </w:p>
    <w:p w:rsidR="0063261F" w:rsidRDefault="0063261F" w:rsidP="0063261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3261F" w:rsidRDefault="0063261F" w:rsidP="0063261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Глава муниципального образования                                            Н.П.Игнатьева</w:t>
      </w:r>
    </w:p>
    <w:p w:rsidR="0063261F" w:rsidRDefault="0063261F" w:rsidP="0063261F">
      <w:pPr>
        <w:spacing w:after="0" w:line="240" w:lineRule="auto"/>
        <w:jc w:val="both"/>
        <w:rPr>
          <w:rFonts w:ascii="Times New Roman" w:hAnsi="Times New Roman" w:cs="Times New Roman"/>
          <w:sz w:val="28"/>
          <w:szCs w:val="28"/>
        </w:rPr>
      </w:pPr>
    </w:p>
    <w:p w:rsidR="0063261F" w:rsidRDefault="0063261F" w:rsidP="0063261F">
      <w:pPr>
        <w:spacing w:after="0" w:line="240" w:lineRule="auto"/>
        <w:jc w:val="both"/>
        <w:rPr>
          <w:rFonts w:ascii="Times New Roman" w:hAnsi="Times New Roman" w:cs="Times New Roman"/>
          <w:sz w:val="28"/>
          <w:szCs w:val="28"/>
        </w:rPr>
      </w:pPr>
    </w:p>
    <w:p w:rsidR="0063261F" w:rsidRDefault="0063261F" w:rsidP="00632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w:t>
      </w:r>
      <w:bookmarkStart w:id="0" w:name="_GoBack"/>
      <w:bookmarkEnd w:id="0"/>
      <w:r>
        <w:rPr>
          <w:rFonts w:ascii="Times New Roman" w:hAnsi="Times New Roman" w:cs="Times New Roman"/>
          <w:sz w:val="28"/>
          <w:szCs w:val="28"/>
        </w:rPr>
        <w:t>датель Совета депутатов                                                  Л.Н.Волобуева</w:t>
      </w:r>
    </w:p>
    <w:p w:rsidR="0063261F" w:rsidRDefault="0063261F" w:rsidP="0063261F">
      <w:pPr>
        <w:autoSpaceDE w:val="0"/>
        <w:autoSpaceDN w:val="0"/>
        <w:adjustRightInd w:val="0"/>
        <w:spacing w:after="0" w:line="240" w:lineRule="auto"/>
        <w:jc w:val="both"/>
        <w:rPr>
          <w:rFonts w:ascii="Times New Roman" w:hAnsi="Times New Roman" w:cs="Times New Roman"/>
          <w:sz w:val="28"/>
          <w:szCs w:val="28"/>
        </w:rPr>
      </w:pPr>
    </w:p>
    <w:p w:rsidR="0063261F" w:rsidRDefault="0063261F" w:rsidP="0063261F">
      <w:pPr>
        <w:autoSpaceDE w:val="0"/>
        <w:autoSpaceDN w:val="0"/>
        <w:adjustRightInd w:val="0"/>
        <w:spacing w:after="0" w:line="240" w:lineRule="auto"/>
        <w:jc w:val="both"/>
        <w:rPr>
          <w:rFonts w:ascii="Times New Roman" w:hAnsi="Times New Roman" w:cs="Times New Roman"/>
          <w:sz w:val="28"/>
          <w:szCs w:val="28"/>
        </w:rPr>
      </w:pPr>
    </w:p>
    <w:p w:rsidR="0063261F" w:rsidRDefault="0063261F" w:rsidP="006326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Разослано: в дело, прокуратуре, Управлению Минюста России по Оренбургской области.</w:t>
      </w:r>
    </w:p>
    <w:p w:rsidR="0063261F" w:rsidRDefault="0063261F">
      <w:r>
        <w:rPr>
          <w:rFonts w:ascii="Times New Roman" w:hAnsi="Times New Roman" w:cs="Times New Roman"/>
          <w:sz w:val="28"/>
          <w:szCs w:val="28"/>
        </w:rPr>
        <w:t xml:space="preserve">     </w:t>
      </w:r>
    </w:p>
    <w:tbl>
      <w:tblPr>
        <w:tblpPr w:leftFromText="180" w:rightFromText="18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63261F" w:rsidRPr="00CA3D03" w:rsidTr="00346F1A">
        <w:trPr>
          <w:trHeight w:val="1515"/>
        </w:trPr>
        <w:tc>
          <w:tcPr>
            <w:tcW w:w="9571" w:type="dxa"/>
            <w:tcBorders>
              <w:top w:val="single" w:sz="4" w:space="0" w:color="auto"/>
              <w:left w:val="single" w:sz="4" w:space="0" w:color="auto"/>
              <w:bottom w:val="single" w:sz="4" w:space="0" w:color="auto"/>
              <w:right w:val="single" w:sz="4" w:space="0" w:color="auto"/>
            </w:tcBorders>
          </w:tcPr>
          <w:p w:rsidR="0063261F" w:rsidRPr="00CA3D03" w:rsidRDefault="0063261F" w:rsidP="00346F1A">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Наши адрес и телефоны:                                    Тираж 10 экз.          РЕДАКТОР</w:t>
            </w:r>
          </w:p>
          <w:p w:rsidR="0063261F" w:rsidRPr="00CA3D03" w:rsidRDefault="0063261F" w:rsidP="00346F1A">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Администрация МО Гаршинский сельсовет</w:t>
            </w:r>
          </w:p>
          <w:p w:rsidR="0063261F" w:rsidRPr="00CA3D03" w:rsidRDefault="0063261F" w:rsidP="00346F1A">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Курманаевского района Оренбургской области</w:t>
            </w:r>
          </w:p>
          <w:p w:rsidR="0063261F" w:rsidRPr="00CA3D03" w:rsidRDefault="0063261F" w:rsidP="00346F1A">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461077, с. Гаршино, Курманаевского района,                                 Н.П.Игнатьева</w:t>
            </w:r>
          </w:p>
          <w:p w:rsidR="0063261F" w:rsidRPr="00CA3D03" w:rsidRDefault="0063261F" w:rsidP="00346F1A">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Оренбургской области, ул. Центральная, д. 70</w:t>
            </w:r>
          </w:p>
          <w:p w:rsidR="0063261F" w:rsidRPr="00CA3D03" w:rsidRDefault="0063261F" w:rsidP="00346F1A">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Тел: (835341) 3-23-42, факс (835341) 3-23-43</w:t>
            </w:r>
          </w:p>
        </w:tc>
      </w:tr>
    </w:tbl>
    <w:p w:rsidR="0063261F" w:rsidRDefault="0063261F" w:rsidP="0063261F"/>
    <w:p w:rsidR="0063261F" w:rsidRDefault="0063261F"/>
    <w:sectPr w:rsidR="00632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3261F"/>
    <w:rsid w:val="00632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3261F"/>
    <w:rPr>
      <w:b/>
      <w:bCs/>
    </w:rPr>
  </w:style>
  <w:style w:type="character" w:styleId="a4">
    <w:name w:val="Hyperlink"/>
    <w:basedOn w:val="a0"/>
    <w:uiPriority w:val="99"/>
    <w:semiHidden/>
    <w:unhideWhenUsed/>
    <w:rsid w:val="0063261F"/>
    <w:rPr>
      <w:color w:val="0000FF"/>
      <w:u w:val="single"/>
    </w:rPr>
  </w:style>
  <w:style w:type="paragraph" w:styleId="a5">
    <w:name w:val="Body Text Indent"/>
    <w:basedOn w:val="a"/>
    <w:link w:val="a6"/>
    <w:semiHidden/>
    <w:unhideWhenUsed/>
    <w:rsid w:val="0063261F"/>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6">
    <w:name w:val="Основной текст с отступом Знак"/>
    <w:basedOn w:val="a0"/>
    <w:link w:val="a5"/>
    <w:semiHidden/>
    <w:rsid w:val="0063261F"/>
    <w:rPr>
      <w:rFonts w:ascii="Times New Roman" w:eastAsia="Times New Roman" w:hAnsi="Times New Roman" w:cs="Times New Roman"/>
      <w:b/>
      <w:bCs/>
      <w:sz w:val="28"/>
      <w:szCs w:val="28"/>
    </w:rPr>
  </w:style>
  <w:style w:type="paragraph" w:styleId="2">
    <w:name w:val="Body Text 2"/>
    <w:basedOn w:val="a"/>
    <w:link w:val="20"/>
    <w:uiPriority w:val="99"/>
    <w:unhideWhenUsed/>
    <w:rsid w:val="0063261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63261F"/>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63261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63261F"/>
    <w:rPr>
      <w:rFonts w:ascii="Times New Roman" w:eastAsia="Times New Roman" w:hAnsi="Times New Roman" w:cs="Times New Roman"/>
      <w:sz w:val="24"/>
      <w:szCs w:val="24"/>
    </w:rPr>
  </w:style>
  <w:style w:type="paragraph" w:styleId="a7">
    <w:name w:val="List Paragraph"/>
    <w:basedOn w:val="a"/>
    <w:uiPriority w:val="34"/>
    <w:qFormat/>
    <w:rsid w:val="0063261F"/>
    <w:pPr>
      <w:ind w:left="720"/>
      <w:contextualSpacing/>
    </w:pPr>
    <w:rPr>
      <w:rFonts w:ascii="Calibri" w:eastAsia="Calibri" w:hAnsi="Calibri" w:cs="Times New Roman"/>
      <w:lang w:eastAsia="en-US"/>
    </w:rPr>
  </w:style>
  <w:style w:type="paragraph" w:customStyle="1" w:styleId="ConsNormal">
    <w:name w:val="ConsNormal"/>
    <w:rsid w:val="006326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63261F"/>
    <w:pPr>
      <w:autoSpaceDE w:val="0"/>
      <w:autoSpaceDN w:val="0"/>
      <w:adjustRightInd w:val="0"/>
      <w:spacing w:after="0" w:line="240" w:lineRule="auto"/>
    </w:pPr>
    <w:rPr>
      <w:rFonts w:ascii="Arial" w:eastAsia="Times New Roman" w:hAnsi="Arial" w:cs="Arial"/>
      <w:sz w:val="20"/>
      <w:szCs w:val="20"/>
    </w:rPr>
  </w:style>
  <w:style w:type="character" w:customStyle="1" w:styleId="FontStyle51">
    <w:name w:val="Font Style51"/>
    <w:rsid w:val="0063261F"/>
    <w:rPr>
      <w:rFonts w:ascii="Times New Roman" w:hAnsi="Times New Roman" w:cs="Times New Roman" w:hint="default"/>
      <w:sz w:val="22"/>
      <w:szCs w:val="22"/>
    </w:rPr>
  </w:style>
  <w:style w:type="paragraph" w:styleId="a8">
    <w:name w:val="Balloon Text"/>
    <w:basedOn w:val="a"/>
    <w:link w:val="a9"/>
    <w:uiPriority w:val="99"/>
    <w:semiHidden/>
    <w:unhideWhenUsed/>
    <w:rsid w:val="006326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2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3" Type="http://schemas.openxmlformats.org/officeDocument/2006/relationships/webSettings" Target="webSettings.xml"/><Relationship Id="rId7" Type="http://schemas.openxmlformats.org/officeDocument/2006/relationships/hyperlink" Target="http://pravo-search.minjust.ru:8080/bigs/showDocument.html?id=EB042C48-DE0E-4DBE-8305-4D48DDDB63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23BFA9AF-B847-4F54-8403-F2E327C4305A" TargetMode="External"/><Relationship Id="rId5" Type="http://schemas.openxmlformats.org/officeDocument/2006/relationships/hyperlink" Target="http://pravo-search.minjust.ru:8080/bigs/showDocument.html?id=9AA48369-618A-4BB4-B4B8-AE15F2B7EBF6"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4003</Words>
  <Characters>22821</Characters>
  <Application>Microsoft Office Word</Application>
  <DocSecurity>0</DocSecurity>
  <Lines>190</Lines>
  <Paragraphs>53</Paragraphs>
  <ScaleCrop>false</ScaleCrop>
  <Company/>
  <LinksUpToDate>false</LinksUpToDate>
  <CharactersWithSpaces>26771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2022-06-27T05:34:00Z</dcterms:created>
  <dcterms:modified xsi:type="dcterms:W3CDTF">2022-06-27T05:39:00Z</dcterms:modified>
</cp:coreProperties>
</file>