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961E5D" w:rsidRPr="005C3E50" w:rsidTr="00B100D4">
        <w:trPr>
          <w:trHeight w:val="1692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D" w:rsidRPr="001D5064" w:rsidRDefault="00961E5D" w:rsidP="00B100D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961E5D" w:rsidRPr="005C3E50" w:rsidRDefault="00961E5D" w:rsidP="00B100D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961E5D" w:rsidRDefault="00961E5D" w:rsidP="00961E5D">
      <w:pPr>
        <w:spacing w:after="0" w:line="240" w:lineRule="auto"/>
        <w:rPr>
          <w:rStyle w:val="a3"/>
          <w:color w:val="333333"/>
          <w:sz w:val="32"/>
          <w:szCs w:val="32"/>
        </w:rPr>
      </w:pPr>
    </w:p>
    <w:p w:rsidR="00961E5D" w:rsidRPr="001B6F6B" w:rsidRDefault="006C12ED" w:rsidP="00961E5D">
      <w:pPr>
        <w:spacing w:after="0" w:line="240" w:lineRule="auto"/>
        <w:rPr>
          <w:rStyle w:val="a3"/>
          <w:b w:val="0"/>
          <w:bCs w:val="0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№ 33</w:t>
      </w:r>
      <w:r w:rsidR="00961E5D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(42</w:t>
      </w:r>
      <w:r>
        <w:rPr>
          <w:rStyle w:val="a3"/>
          <w:rFonts w:ascii="Times New Roman" w:hAnsi="Times New Roman" w:cs="Times New Roman"/>
          <w:color w:val="333333"/>
          <w:sz w:val="32"/>
          <w:szCs w:val="32"/>
        </w:rPr>
        <w:t>3</w:t>
      </w:r>
      <w:r w:rsidR="00961E5D" w:rsidRPr="006F203D">
        <w:rPr>
          <w:rStyle w:val="a3"/>
          <w:color w:val="333333"/>
          <w:sz w:val="32"/>
          <w:szCs w:val="32"/>
        </w:rPr>
        <w:t>) от</w:t>
      </w:r>
      <w:r w:rsidR="00961E5D">
        <w:rPr>
          <w:rStyle w:val="a3"/>
          <w:rFonts w:ascii="Times New Roman" w:hAnsi="Times New Roman" w:cs="Times New Roman"/>
          <w:color w:val="333333"/>
          <w:sz w:val="32"/>
          <w:szCs w:val="32"/>
        </w:rPr>
        <w:t xml:space="preserve"> 07</w:t>
      </w:r>
      <w:r w:rsidR="00961E5D">
        <w:rPr>
          <w:rStyle w:val="a3"/>
          <w:color w:val="333333"/>
          <w:sz w:val="32"/>
          <w:szCs w:val="32"/>
        </w:rPr>
        <w:t>.07</w:t>
      </w:r>
      <w:r w:rsidR="00961E5D" w:rsidRPr="006F203D">
        <w:rPr>
          <w:rStyle w:val="a3"/>
          <w:color w:val="333333"/>
          <w:sz w:val="32"/>
          <w:szCs w:val="32"/>
        </w:rPr>
        <w:t>.2022                                                      бесплатн</w:t>
      </w:r>
      <w:r w:rsidR="00961E5D">
        <w:rPr>
          <w:rStyle w:val="a3"/>
          <w:color w:val="333333"/>
          <w:sz w:val="32"/>
          <w:szCs w:val="32"/>
        </w:rPr>
        <w:t>о</w:t>
      </w:r>
    </w:p>
    <w:p w:rsidR="00961E5D" w:rsidRDefault="00961E5D" w:rsidP="00961E5D">
      <w:pPr>
        <w:spacing w:after="0" w:line="240" w:lineRule="auto"/>
      </w:pPr>
    </w:p>
    <w:p w:rsidR="00961E5D" w:rsidRPr="00A71189" w:rsidRDefault="00961E5D" w:rsidP="00961E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A71189">
        <w:rPr>
          <w:rFonts w:ascii="Times New Roman" w:hAnsi="Times New Roman" w:cs="Times New Roman"/>
          <w:sz w:val="27"/>
          <w:szCs w:val="27"/>
        </w:rPr>
        <w:t xml:space="preserve">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в 2023 году</w:t>
      </w:r>
    </w:p>
    <w:p w:rsidR="00961E5D" w:rsidRPr="00A71189" w:rsidRDefault="00961E5D" w:rsidP="00961E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 xml:space="preserve">В 2023 году во всех субъектах Российской Федерации должна быть проведена государственная кадастровая оценка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, учтенных в Едином государственном реестре недвижимости на территории субъекта Российской Федерации, без учета ограничений по периодичности проведения государственной кадастровой оценки (п. 6 ст. 6 Федерального закона от 31.07.2020 № 269-ФЗ, ст. 11 Федерального закона от 3 июля 2016 года № 237-ФЗ</w:t>
      </w:r>
      <w:proofErr w:type="gramEnd"/>
      <w:r w:rsidRPr="00A71189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>О государственной кадастровой оценке»).</w:t>
      </w:r>
      <w:proofErr w:type="gramEnd"/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связи с чем, Правительством Оренбургской области принято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A71189">
        <w:rPr>
          <w:rFonts w:ascii="Times New Roman" w:hAnsi="Times New Roman" w:cs="Times New Roman"/>
          <w:sz w:val="27"/>
          <w:szCs w:val="27"/>
        </w:rPr>
        <w:t xml:space="preserve">остановление от 15.06.2022 № 525-пп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, расположенных на территории Оренбургской области».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Указанное постановление опубликовано 21.06.2022 на портале официального опубликования нормативных правовых актов Оренбургской области и органов исполнительной власти Оренбургской области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www.pravo.orb.ru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>Постановление вступило в силу после дня его официального опубликования.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>Государственная кадастровая оценка будет проводит</w:t>
      </w:r>
      <w:r>
        <w:rPr>
          <w:rFonts w:ascii="Times New Roman" w:hAnsi="Times New Roman" w:cs="Times New Roman"/>
          <w:sz w:val="27"/>
          <w:szCs w:val="27"/>
        </w:rPr>
        <w:t>ь</w:t>
      </w:r>
      <w:r w:rsidRPr="00A71189">
        <w:rPr>
          <w:rFonts w:ascii="Times New Roman" w:hAnsi="Times New Roman" w:cs="Times New Roman"/>
          <w:sz w:val="27"/>
          <w:szCs w:val="27"/>
        </w:rPr>
        <w:t>ся государственным бюджетным учреждением «Центр государственной кадастровой оценки Оренбургской области» (далее – бюджетное учреждение).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ст. 12 Закона о кадастровой оценке в целях сбора и обработки информации, необходимой для определения кадастровой стоимости, правообладатели зданий, помещений, сооружений, объектов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вправе предоставить бюджетному учреждению декларации о характеристиках недвижимого имущества (далее – Декларация).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>Декларацию можно подать в бюджетное учреждение следующими способами: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>1. В форме электронного документа, заверенного электронной цифровой подписью заявителя на электронный адрес: orenkad56@mail.ru.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>2. Почтовым отправлением в адрес ГБУ «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области»: 460021, г. Оренбург, Майский проезд, 11.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>3. При личном обращении в ГБУ «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Госкадоцентр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Оренбургской области» по адресу: 460021, г. Оренбург, Майский проезд, д.11, а также в подразделениях по адресам: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ab/>
      </w:r>
      <w:r w:rsidRPr="00A71189">
        <w:rPr>
          <w:rFonts w:ascii="Times New Roman" w:hAnsi="Times New Roman" w:cs="Times New Roman"/>
          <w:sz w:val="27"/>
          <w:szCs w:val="27"/>
        </w:rPr>
        <w:t xml:space="preserve">г. Орск, 462403, 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>Школьная</w:t>
      </w:r>
      <w:proofErr w:type="gramEnd"/>
      <w:r w:rsidRPr="00A71189">
        <w:rPr>
          <w:rFonts w:ascii="Times New Roman" w:hAnsi="Times New Roman" w:cs="Times New Roman"/>
          <w:sz w:val="27"/>
          <w:szCs w:val="27"/>
        </w:rPr>
        <w:t xml:space="preserve"> ул., д.13а,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71189">
        <w:rPr>
          <w:rFonts w:ascii="Times New Roman" w:hAnsi="Times New Roman" w:cs="Times New Roman"/>
          <w:sz w:val="27"/>
          <w:szCs w:val="27"/>
        </w:rPr>
        <w:t xml:space="preserve">г. Бузулук, 461047, 1-й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мкр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>., д. 30.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>Время приема: пн.-чт. с 09:00 до 18:00, пт. с 09:00 до 17:00, перерыв на обед 13:00-13:48.</w:t>
      </w:r>
    </w:p>
    <w:p w:rsidR="00961E5D" w:rsidRPr="00A71189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A71189">
        <w:rPr>
          <w:rFonts w:ascii="Times New Roman" w:hAnsi="Times New Roman" w:cs="Times New Roman"/>
          <w:sz w:val="27"/>
          <w:szCs w:val="27"/>
        </w:rPr>
        <w:t xml:space="preserve">Форма Декларации о характеристиках </w:t>
      </w:r>
      <w:r>
        <w:rPr>
          <w:rFonts w:ascii="Times New Roman" w:hAnsi="Times New Roman" w:cs="Times New Roman"/>
          <w:sz w:val="27"/>
          <w:szCs w:val="27"/>
        </w:rPr>
        <w:t xml:space="preserve">объекта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недвижимости</w:t>
      </w:r>
      <w:r w:rsidRPr="00A71189">
        <w:rPr>
          <w:rFonts w:ascii="Times New Roman" w:hAnsi="Times New Roman" w:cs="Times New Roman"/>
          <w:sz w:val="27"/>
          <w:szCs w:val="27"/>
        </w:rPr>
        <w:t>и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порядок ее рассмотрения утверждены Приказом Росреестра от 24.05.2021 № 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A71189">
        <w:rPr>
          <w:rFonts w:ascii="Times New Roman" w:hAnsi="Times New Roman" w:cs="Times New Roman"/>
          <w:sz w:val="27"/>
          <w:szCs w:val="27"/>
        </w:rPr>
        <w:t xml:space="preserve">/0216 «Об утверждении Порядка рассмотрения декларации о характеристиках объекта недвижимости, в том числе ее формы». </w:t>
      </w:r>
    </w:p>
    <w:p w:rsidR="00961E5D" w:rsidRDefault="00961E5D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71189">
        <w:rPr>
          <w:rFonts w:ascii="Times New Roman" w:hAnsi="Times New Roman" w:cs="Times New Roman"/>
          <w:sz w:val="27"/>
          <w:szCs w:val="27"/>
        </w:rPr>
        <w:tab/>
        <w:t xml:space="preserve">Декларация заполняется в отношении одного здания, помещения, сооружения, объекта незавершенного строительства,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машино-места</w:t>
      </w:r>
      <w:proofErr w:type="spellEnd"/>
      <w:r w:rsidRPr="00A71189">
        <w:rPr>
          <w:rFonts w:ascii="Times New Roman" w:hAnsi="Times New Roman" w:cs="Times New Roman"/>
          <w:sz w:val="27"/>
          <w:szCs w:val="27"/>
        </w:rPr>
        <w:t xml:space="preserve"> на русском </w:t>
      </w:r>
      <w:proofErr w:type="gramStart"/>
      <w:r w:rsidRPr="00A71189">
        <w:rPr>
          <w:rFonts w:ascii="Times New Roman" w:hAnsi="Times New Roman" w:cs="Times New Roman"/>
          <w:sz w:val="27"/>
          <w:szCs w:val="27"/>
        </w:rPr>
        <w:t>языке</w:t>
      </w:r>
      <w:proofErr w:type="gramEnd"/>
      <w:r w:rsidRPr="00A71189">
        <w:rPr>
          <w:rFonts w:ascii="Times New Roman" w:hAnsi="Times New Roman" w:cs="Times New Roman"/>
          <w:sz w:val="27"/>
          <w:szCs w:val="27"/>
        </w:rPr>
        <w:t xml:space="preserve">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</w:t>
      </w:r>
      <w:proofErr w:type="spellStart"/>
      <w:r w:rsidRPr="00A71189">
        <w:rPr>
          <w:rFonts w:ascii="Times New Roman" w:hAnsi="Times New Roman" w:cs="Times New Roman"/>
          <w:sz w:val="27"/>
          <w:szCs w:val="27"/>
        </w:rPr>
        <w:t>документа.</w:t>
      </w:r>
      <w:r w:rsidR="00817BE1">
        <w:rPr>
          <w:rFonts w:ascii="Times New Roman" w:hAnsi="Times New Roman" w:cs="Times New Roman"/>
          <w:sz w:val="27"/>
          <w:szCs w:val="27"/>
        </w:rPr>
        <w:t>\</w:t>
      </w:r>
      <w:proofErr w:type="spellEnd"/>
    </w:p>
    <w:p w:rsidR="00817BE1" w:rsidRDefault="00817BE1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207"/>
        <w:tblW w:w="9629" w:type="dxa"/>
        <w:tblLook w:val="04A0"/>
      </w:tblPr>
      <w:tblGrid>
        <w:gridCol w:w="4759"/>
        <w:gridCol w:w="4870"/>
      </w:tblGrid>
      <w:tr w:rsidR="00817BE1" w:rsidRPr="00817BE1" w:rsidTr="003F5176">
        <w:trPr>
          <w:trHeight w:val="3598"/>
        </w:trPr>
        <w:tc>
          <w:tcPr>
            <w:tcW w:w="4759" w:type="dxa"/>
          </w:tcPr>
          <w:p w:rsidR="00817BE1" w:rsidRPr="00817BE1" w:rsidRDefault="00817BE1" w:rsidP="003F5176">
            <w:pPr>
              <w:pStyle w:val="2"/>
              <w:tabs>
                <w:tab w:val="left" w:pos="705"/>
              </w:tabs>
              <w:jc w:val="center"/>
              <w:rPr>
                <w:rFonts w:ascii="Arial" w:hAnsi="Arial" w:cs="Arial"/>
                <w:szCs w:val="24"/>
              </w:rPr>
            </w:pPr>
            <w:r w:rsidRPr="00817BE1">
              <w:rPr>
                <w:rFonts w:ascii="Arial" w:hAnsi="Arial" w:cs="Arial"/>
                <w:noProof/>
                <w:szCs w:val="24"/>
                <w:lang w:eastAsia="ru-RU"/>
              </w:rPr>
              <w:drawing>
                <wp:inline distT="0" distB="0" distL="0" distR="0">
                  <wp:extent cx="535305" cy="65913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BE1" w:rsidRPr="00817BE1" w:rsidRDefault="00817BE1" w:rsidP="003F5176">
            <w:pPr>
              <w:pStyle w:val="2"/>
              <w:keepNext w:val="0"/>
              <w:contextualSpacing/>
              <w:jc w:val="center"/>
              <w:rPr>
                <w:rFonts w:ascii="Arial" w:hAnsi="Arial" w:cs="Arial"/>
                <w:szCs w:val="24"/>
                <w:lang w:eastAsia="ru-RU"/>
              </w:rPr>
            </w:pPr>
          </w:p>
          <w:p w:rsidR="00817BE1" w:rsidRPr="00817BE1" w:rsidRDefault="00817BE1" w:rsidP="003F5176">
            <w:pPr>
              <w:pStyle w:val="2"/>
              <w:keepNext w:val="0"/>
              <w:contextualSpacing/>
              <w:jc w:val="center"/>
              <w:rPr>
                <w:rFonts w:ascii="Arial" w:hAnsi="Arial" w:cs="Arial"/>
                <w:szCs w:val="24"/>
                <w:lang w:eastAsia="ru-RU"/>
              </w:rPr>
            </w:pPr>
            <w:r w:rsidRPr="00817BE1">
              <w:rPr>
                <w:rFonts w:ascii="Arial" w:hAnsi="Arial" w:cs="Arial"/>
                <w:szCs w:val="24"/>
                <w:lang w:eastAsia="ru-RU"/>
              </w:rPr>
              <w:t>Администрация</w:t>
            </w: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7BE1"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</w:t>
            </w:r>
          </w:p>
          <w:p w:rsidR="00817BE1" w:rsidRPr="00817BE1" w:rsidRDefault="00817BE1" w:rsidP="003F5176">
            <w:pPr>
              <w:pStyle w:val="1"/>
              <w:keepNext w:val="0"/>
              <w:ind w:left="0"/>
              <w:contextualSpacing/>
              <w:rPr>
                <w:rFonts w:ascii="Arial" w:hAnsi="Arial" w:cs="Arial"/>
                <w:bCs/>
                <w:szCs w:val="24"/>
                <w:lang w:eastAsia="ru-RU"/>
              </w:rPr>
            </w:pPr>
            <w:r w:rsidRPr="00817BE1">
              <w:rPr>
                <w:rFonts w:ascii="Arial" w:hAnsi="Arial" w:cs="Arial"/>
                <w:bCs/>
                <w:szCs w:val="24"/>
                <w:lang w:eastAsia="ru-RU"/>
              </w:rPr>
              <w:t>Гаршинский сельсовет</w:t>
            </w:r>
          </w:p>
          <w:p w:rsidR="00817BE1" w:rsidRPr="00817BE1" w:rsidRDefault="00817BE1" w:rsidP="003F5176">
            <w:pPr>
              <w:pStyle w:val="1"/>
              <w:keepNext w:val="0"/>
              <w:ind w:left="0"/>
              <w:contextualSpacing/>
              <w:rPr>
                <w:rFonts w:ascii="Arial" w:hAnsi="Arial" w:cs="Arial"/>
                <w:bCs/>
                <w:szCs w:val="24"/>
                <w:lang w:eastAsia="ru-RU"/>
              </w:rPr>
            </w:pPr>
            <w:r w:rsidRPr="00817BE1">
              <w:rPr>
                <w:rFonts w:ascii="Arial" w:hAnsi="Arial" w:cs="Arial"/>
                <w:bCs/>
                <w:szCs w:val="24"/>
                <w:lang w:eastAsia="ru-RU"/>
              </w:rPr>
              <w:t>Курманаевского района</w:t>
            </w:r>
          </w:p>
          <w:p w:rsidR="00817BE1" w:rsidRPr="00817BE1" w:rsidRDefault="00817BE1" w:rsidP="003F5176">
            <w:pPr>
              <w:pStyle w:val="1"/>
              <w:keepNext w:val="0"/>
              <w:ind w:left="0"/>
              <w:contextualSpacing/>
              <w:rPr>
                <w:rFonts w:ascii="Arial" w:hAnsi="Arial" w:cs="Arial"/>
                <w:b w:val="0"/>
                <w:bCs/>
                <w:szCs w:val="24"/>
                <w:lang w:eastAsia="ru-RU"/>
              </w:rPr>
            </w:pPr>
            <w:r w:rsidRPr="00817BE1">
              <w:rPr>
                <w:rFonts w:ascii="Arial" w:hAnsi="Arial" w:cs="Arial"/>
                <w:bCs/>
                <w:szCs w:val="24"/>
                <w:lang w:eastAsia="ru-RU"/>
              </w:rPr>
              <w:t>Оренбургской области</w:t>
            </w: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7BE1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BE1">
              <w:rPr>
                <w:rFonts w:ascii="Arial" w:hAnsi="Arial" w:cs="Arial"/>
                <w:sz w:val="24"/>
                <w:szCs w:val="24"/>
              </w:rPr>
              <w:t>05.07.2022 № 27-п</w:t>
            </w:r>
          </w:p>
        </w:tc>
        <w:tc>
          <w:tcPr>
            <w:tcW w:w="4870" w:type="dxa"/>
          </w:tcPr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7BE1" w:rsidRPr="00817BE1" w:rsidRDefault="00817BE1" w:rsidP="003F5176">
            <w:pPr>
              <w:spacing w:after="0" w:line="240" w:lineRule="auto"/>
              <w:contextualSpacing/>
              <w:jc w:val="center"/>
              <w:rPr>
                <w:rStyle w:val="a5"/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:rsidR="00817BE1" w:rsidRPr="00817BE1" w:rsidRDefault="00817BE1" w:rsidP="00817B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7BE1" w:rsidRPr="00817BE1" w:rsidRDefault="00817BE1" w:rsidP="00817BE1">
      <w:pPr>
        <w:rPr>
          <w:rFonts w:ascii="Arial" w:hAnsi="Arial" w:cs="Arial"/>
          <w:sz w:val="24"/>
          <w:szCs w:val="24"/>
        </w:rPr>
      </w:pPr>
    </w:p>
    <w:p w:rsidR="00817BE1" w:rsidRPr="00817BE1" w:rsidRDefault="00817BE1" w:rsidP="00817BE1">
      <w:pPr>
        <w:pStyle w:val="ConsPlusNormal"/>
        <w:jc w:val="center"/>
        <w:rPr>
          <w:rFonts w:ascii="Arial" w:hAnsi="Arial" w:cs="Arial"/>
          <w:b/>
        </w:rPr>
      </w:pPr>
      <w:r w:rsidRPr="00817BE1">
        <w:rPr>
          <w:rFonts w:ascii="Arial" w:hAnsi="Arial" w:cs="Arial"/>
          <w:b/>
        </w:rPr>
        <w:t>О внесении изменений в постановление от 26.04.2021 № 22-п «Об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области»</w:t>
      </w:r>
    </w:p>
    <w:p w:rsidR="00817BE1" w:rsidRPr="00817BE1" w:rsidRDefault="00817BE1" w:rsidP="00817BE1">
      <w:pPr>
        <w:pStyle w:val="ConsPlusNormal"/>
        <w:ind w:firstLine="540"/>
        <w:jc w:val="center"/>
        <w:rPr>
          <w:rFonts w:ascii="Arial" w:hAnsi="Arial" w:cs="Arial"/>
          <w:b/>
        </w:rPr>
      </w:pPr>
    </w:p>
    <w:p w:rsidR="00817BE1" w:rsidRPr="00817BE1" w:rsidRDefault="00817BE1" w:rsidP="00817BE1">
      <w:pPr>
        <w:pStyle w:val="ConsPlusNormal"/>
        <w:ind w:firstLine="540"/>
        <w:jc w:val="both"/>
        <w:rPr>
          <w:rFonts w:ascii="Arial" w:hAnsi="Arial" w:cs="Arial"/>
        </w:rPr>
      </w:pPr>
    </w:p>
    <w:p w:rsidR="00817BE1" w:rsidRPr="00817BE1" w:rsidRDefault="00817BE1" w:rsidP="00817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17BE1">
        <w:rPr>
          <w:rFonts w:ascii="Arial" w:hAnsi="Arial" w:cs="Arial"/>
          <w:sz w:val="24"/>
          <w:szCs w:val="24"/>
        </w:rPr>
        <w:t xml:space="preserve">В соответствии с пунктом 18 части 1 статьи 14 Федерального закона от </w:t>
      </w:r>
      <w:hyperlink r:id="rId5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17BE1">
          <w:rPr>
            <w:rStyle w:val="a4"/>
            <w:rFonts w:ascii="Arial" w:hAnsi="Arial" w:cs="Arial"/>
            <w:sz w:val="24"/>
            <w:szCs w:val="24"/>
          </w:rPr>
          <w:t>06 октября 2003 года № 131-ФЗ</w:t>
        </w:r>
      </w:hyperlink>
      <w:r w:rsidRPr="00817BE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законом от </w:t>
      </w:r>
      <w:hyperlink r:id="rId6" w:tooltip="ФЕДЕРАЛЬНЫЙ ЗАКОН от 24.06.1998 № 89-ФЗ ГОСУДАРСТВЕННАЯ ДУМА ФЕДЕРАЛЬНОГО СОБРАНИЯ РФ&#10;&#10;ОБ ОТХОДАХ ПРОИЗВОДСТВА И ПОТРЕБЛЕНИЯ" w:history="1">
        <w:r w:rsidRPr="00817BE1">
          <w:rPr>
            <w:rStyle w:val="a4"/>
            <w:rFonts w:ascii="Arial" w:hAnsi="Arial" w:cs="Arial"/>
            <w:sz w:val="24"/>
            <w:szCs w:val="24"/>
          </w:rPr>
          <w:t>24 июня 1998 года № 89-ФЗ</w:t>
        </w:r>
      </w:hyperlink>
      <w:r w:rsidRPr="00817BE1">
        <w:rPr>
          <w:rFonts w:ascii="Arial" w:hAnsi="Arial" w:cs="Arial"/>
          <w:sz w:val="24"/>
          <w:szCs w:val="24"/>
        </w:rPr>
        <w:t xml:space="preserve"> «Об отходах производства и потребления», протестом прокуратуры Курманаевского района от 08.06.2022 № 07-01-2022 «на постановление от 26.04.2021 № 22-п «Об утверждении Порядка участия в организации деятельности по накоплению</w:t>
      </w:r>
      <w:proofErr w:type="gramEnd"/>
      <w:r w:rsidRPr="00817BE1">
        <w:rPr>
          <w:rFonts w:ascii="Arial" w:hAnsi="Arial" w:cs="Arial"/>
          <w:sz w:val="24"/>
          <w:szCs w:val="24"/>
        </w:rPr>
        <w:t xml:space="preserve"> (в том числе раздельному)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области», руководствуясь </w:t>
      </w:r>
      <w:hyperlink r:id="rId7" w:tooltip="УСТАВ МО от 25.09.2018 № 85 Совет депутатов муниципального образования Ефимовский сельсовет Курманаевского района Оренбургской области&#10;&#10;УСТАВ МУНИЦИПАЛЬНОГО ОБРАЗОВАНИЯ ЕФИМОВСКИЙ СЕЛЬСОВЕТ КУРМАНАЕВСКИЙ РАЙОНА ОРЕНБУРГСКОЙ ОБЛАСТИ" w:history="1">
        <w:r w:rsidRPr="00817BE1">
          <w:rPr>
            <w:rStyle w:val="a4"/>
            <w:rFonts w:ascii="Arial" w:hAnsi="Arial" w:cs="Arial"/>
            <w:sz w:val="24"/>
            <w:szCs w:val="24"/>
          </w:rPr>
          <w:t>Уставом</w:t>
        </w:r>
      </w:hyperlink>
      <w:r w:rsidRPr="00817BE1">
        <w:rPr>
          <w:rFonts w:ascii="Arial" w:hAnsi="Arial" w:cs="Arial"/>
          <w:sz w:val="24"/>
          <w:szCs w:val="24"/>
        </w:rPr>
        <w:t xml:space="preserve"> муниципального образования Гаршинский сельсовет:</w:t>
      </w:r>
    </w:p>
    <w:p w:rsidR="00817BE1" w:rsidRPr="00817BE1" w:rsidRDefault="00817BE1" w:rsidP="00817BE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7BE1">
        <w:rPr>
          <w:rFonts w:ascii="Arial" w:hAnsi="Arial" w:cs="Arial"/>
          <w:sz w:val="24"/>
          <w:szCs w:val="24"/>
        </w:rPr>
        <w:lastRenderedPageBreak/>
        <w:t>1. Внести в постановление от 26.04.2021 № 22-п «Об утверждении Порядка участия в организации деятельности по накоплению (в том числе раздельному) и транспортированию твердых коммунальных отходов на территории муниципального образования Гаршинский сельсовет Курманаевского района Оренбургской области» (далее – Порядок), следующие изменения:</w:t>
      </w:r>
    </w:p>
    <w:p w:rsidR="00817BE1" w:rsidRPr="00817BE1" w:rsidRDefault="00817BE1" w:rsidP="00817BE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17BE1">
        <w:rPr>
          <w:rFonts w:ascii="Arial" w:hAnsi="Arial" w:cs="Arial"/>
          <w:sz w:val="24"/>
          <w:szCs w:val="24"/>
        </w:rPr>
        <w:t>1.1. пункт 2.2. Порядка изложить в новой редакции:</w:t>
      </w:r>
    </w:p>
    <w:p w:rsidR="00817BE1" w:rsidRPr="00817BE1" w:rsidRDefault="00817BE1" w:rsidP="00817BE1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17BE1">
        <w:rPr>
          <w:rFonts w:ascii="Arial" w:hAnsi="Arial" w:cs="Arial"/>
          <w:sz w:val="24"/>
          <w:szCs w:val="24"/>
        </w:rPr>
        <w:t xml:space="preserve">«2.2.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законом. К отходам не относится донный грунт, используемый в порядке, определенном </w:t>
      </w:r>
      <w:hyperlink r:id="rId8" w:history="1">
        <w:r w:rsidRPr="00817BE1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817BE1">
        <w:rPr>
          <w:rFonts w:ascii="Arial" w:hAnsi="Arial" w:cs="Arial"/>
          <w:sz w:val="24"/>
          <w:szCs w:val="24"/>
        </w:rPr>
        <w:t xml:space="preserve"> Российской Федерации;».</w:t>
      </w:r>
    </w:p>
    <w:p w:rsidR="00817BE1" w:rsidRPr="00817BE1" w:rsidRDefault="00817BE1" w:rsidP="00817BE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17BE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17BE1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7BE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7BE1" w:rsidRPr="00817BE1" w:rsidRDefault="00817BE1" w:rsidP="00817BE1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817BE1">
        <w:rPr>
          <w:rFonts w:ascii="Arial" w:hAnsi="Arial" w:cs="Arial"/>
          <w:sz w:val="24"/>
          <w:szCs w:val="24"/>
        </w:rPr>
        <w:t>3. Настоящее постановление вступает в силу после опубликования в газете «Сельский вестник».</w:t>
      </w:r>
    </w:p>
    <w:p w:rsidR="00817BE1" w:rsidRPr="00817BE1" w:rsidRDefault="00817BE1" w:rsidP="00817BE1">
      <w:pPr>
        <w:pStyle w:val="ConsPlusNormal"/>
        <w:jc w:val="both"/>
        <w:rPr>
          <w:rFonts w:ascii="Arial" w:hAnsi="Arial" w:cs="Arial"/>
        </w:rPr>
      </w:pPr>
    </w:p>
    <w:p w:rsidR="00817BE1" w:rsidRPr="00817BE1" w:rsidRDefault="00817BE1" w:rsidP="00817BE1">
      <w:pPr>
        <w:pStyle w:val="ConsPlusNormal"/>
        <w:jc w:val="both"/>
        <w:rPr>
          <w:rFonts w:ascii="Arial" w:hAnsi="Arial" w:cs="Arial"/>
        </w:rPr>
      </w:pPr>
    </w:p>
    <w:p w:rsidR="00817BE1" w:rsidRPr="00817BE1" w:rsidRDefault="00817BE1" w:rsidP="00817BE1">
      <w:pPr>
        <w:pStyle w:val="ConsPlusNormal"/>
        <w:jc w:val="both"/>
        <w:rPr>
          <w:rFonts w:ascii="Arial" w:hAnsi="Arial" w:cs="Arial"/>
        </w:rPr>
      </w:pPr>
      <w:r w:rsidRPr="00817BE1">
        <w:rPr>
          <w:rFonts w:ascii="Arial" w:hAnsi="Arial" w:cs="Arial"/>
        </w:rPr>
        <w:t>Глава муниципального образования                                          Н.П.Игнатьева</w:t>
      </w:r>
    </w:p>
    <w:p w:rsidR="00817BE1" w:rsidRPr="00817BE1" w:rsidRDefault="00817BE1" w:rsidP="00817BE1">
      <w:pPr>
        <w:pStyle w:val="ConsPlusNormal"/>
        <w:rPr>
          <w:rFonts w:ascii="Arial" w:hAnsi="Arial" w:cs="Arial"/>
        </w:rPr>
      </w:pPr>
    </w:p>
    <w:p w:rsidR="00817BE1" w:rsidRPr="00817BE1" w:rsidRDefault="00817BE1" w:rsidP="00817BE1">
      <w:pPr>
        <w:pStyle w:val="ConsPlusNormal"/>
        <w:rPr>
          <w:rFonts w:ascii="Arial" w:hAnsi="Arial" w:cs="Arial"/>
        </w:rPr>
      </w:pPr>
    </w:p>
    <w:p w:rsidR="00817BE1" w:rsidRPr="00817BE1" w:rsidRDefault="00817BE1" w:rsidP="00817BE1">
      <w:pPr>
        <w:pStyle w:val="ConsPlusNormal"/>
        <w:rPr>
          <w:rFonts w:ascii="Arial" w:hAnsi="Arial" w:cs="Arial"/>
        </w:rPr>
      </w:pPr>
      <w:r w:rsidRPr="00817BE1">
        <w:rPr>
          <w:rFonts w:ascii="Arial" w:hAnsi="Arial" w:cs="Arial"/>
        </w:rPr>
        <w:t>Разослано: в дело, прокурору.</w:t>
      </w:r>
    </w:p>
    <w:p w:rsidR="00817BE1" w:rsidRPr="00817BE1" w:rsidRDefault="00817BE1" w:rsidP="00817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BE1" w:rsidRDefault="00817BE1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7BE1" w:rsidRDefault="00817BE1" w:rsidP="00961E5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17BE1" w:rsidRPr="00524D4C" w:rsidRDefault="00817BE1" w:rsidP="00961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961E5D" w:rsidRPr="00CA3D03" w:rsidTr="00B100D4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961E5D" w:rsidRPr="00CA3D03" w:rsidRDefault="00961E5D" w:rsidP="00961E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961E5D" w:rsidRDefault="00961E5D" w:rsidP="00961E5D">
      <w:pPr>
        <w:spacing w:after="0" w:line="240" w:lineRule="auto"/>
      </w:pPr>
    </w:p>
    <w:p w:rsidR="00817BE1" w:rsidRDefault="00817BE1" w:rsidP="00961E5D">
      <w:pPr>
        <w:spacing w:after="0" w:line="240" w:lineRule="auto"/>
      </w:pPr>
    </w:p>
    <w:p w:rsidR="00817BE1" w:rsidRDefault="00817BE1" w:rsidP="00961E5D">
      <w:pPr>
        <w:spacing w:after="0" w:line="240" w:lineRule="auto"/>
      </w:pPr>
    </w:p>
    <w:sectPr w:rsidR="00817BE1" w:rsidSect="003B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E5D"/>
    <w:rsid w:val="003B41A3"/>
    <w:rsid w:val="006C12ED"/>
    <w:rsid w:val="00817BE1"/>
    <w:rsid w:val="00961E5D"/>
    <w:rsid w:val="00E8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A3"/>
  </w:style>
  <w:style w:type="paragraph" w:styleId="1">
    <w:name w:val="heading 1"/>
    <w:basedOn w:val="a"/>
    <w:next w:val="a"/>
    <w:link w:val="10"/>
    <w:qFormat/>
    <w:rsid w:val="00817BE1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817B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1E5D"/>
    <w:rPr>
      <w:b/>
      <w:bCs/>
    </w:rPr>
  </w:style>
  <w:style w:type="character" w:customStyle="1" w:styleId="10">
    <w:name w:val="Заголовок 1 Знак"/>
    <w:basedOn w:val="a0"/>
    <w:link w:val="1"/>
    <w:rsid w:val="00817BE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817BE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ConsPlusNormal">
    <w:name w:val="ConsPlusNormal"/>
    <w:rsid w:val="00817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17BE1"/>
    <w:rPr>
      <w:color w:val="0000FF"/>
      <w:u w:val="none"/>
    </w:rPr>
  </w:style>
  <w:style w:type="character" w:styleId="a5">
    <w:name w:val="Emphasis"/>
    <w:uiPriority w:val="20"/>
    <w:qFormat/>
    <w:rsid w:val="00817BE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7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25F82900F0166634A6E9C8372CF289A9A12545CF4845A2597B2209B8434CFC2515A37DB25A6F5143D7E11FB6E734358BD592B40FJ2i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fbd7e956-bfe8-4f27-8531-08b33029258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f38ae4d2-0425-4cae-a352-4229778fed79" TargetMode="External"/><Relationship Id="rId5" Type="http://schemas.openxmlformats.org/officeDocument/2006/relationships/hyperlink" Target="http://nla-service.minjust.ru:8080/rnla-links/ws/content/act/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2022-07-07T04:23:00Z</dcterms:created>
  <dcterms:modified xsi:type="dcterms:W3CDTF">2022-07-13T10:50:00Z</dcterms:modified>
</cp:coreProperties>
</file>