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5" w:rsidRPr="00D76308" w:rsidRDefault="001C2965" w:rsidP="00F41159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65785" cy="696595"/>
            <wp:effectExtent l="19050" t="0" r="571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965" w:rsidRPr="00C71B13" w:rsidRDefault="00F41159" w:rsidP="00F4115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B13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 w:rsidR="001C2965" w:rsidRPr="00C71B13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сельское поселение </w:t>
      </w:r>
      <w:proofErr w:type="spellStart"/>
      <w:r w:rsidR="001C2965" w:rsidRPr="00C71B13">
        <w:rPr>
          <w:rFonts w:ascii="Times New Roman" w:hAnsi="Times New Roman"/>
          <w:b/>
          <w:bCs/>
          <w:sz w:val="28"/>
          <w:szCs w:val="28"/>
        </w:rPr>
        <w:t>Гаршинский</w:t>
      </w:r>
      <w:proofErr w:type="spellEnd"/>
      <w:r w:rsidR="001C2965" w:rsidRPr="00C71B13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Pr="00C71B1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C2965" w:rsidRPr="00C71B13">
        <w:rPr>
          <w:rFonts w:ascii="Times New Roman" w:hAnsi="Times New Roman"/>
          <w:b/>
          <w:bCs/>
          <w:sz w:val="28"/>
          <w:szCs w:val="28"/>
        </w:rPr>
        <w:t>Курманаевского</w:t>
      </w:r>
      <w:proofErr w:type="spellEnd"/>
      <w:r w:rsidR="001C2965" w:rsidRPr="00C71B13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</w:p>
    <w:p w:rsidR="001C2965" w:rsidRPr="00C71B13" w:rsidRDefault="001C2965" w:rsidP="001C29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B13">
        <w:rPr>
          <w:rFonts w:ascii="Times New Roman" w:hAnsi="Times New Roman"/>
          <w:b/>
          <w:bCs/>
          <w:sz w:val="28"/>
          <w:szCs w:val="28"/>
        </w:rPr>
        <w:t>(четвертого созыва)</w:t>
      </w:r>
    </w:p>
    <w:p w:rsidR="001C2965" w:rsidRPr="00C71B13" w:rsidRDefault="001C2965" w:rsidP="001C2965">
      <w:pPr>
        <w:spacing w:after="0"/>
        <w:jc w:val="center"/>
        <w:rPr>
          <w:b/>
          <w:sz w:val="28"/>
          <w:szCs w:val="28"/>
        </w:rPr>
      </w:pPr>
    </w:p>
    <w:p w:rsidR="001C2965" w:rsidRDefault="001C2965" w:rsidP="001C29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965" w:rsidRDefault="001C2965" w:rsidP="001C29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6308">
        <w:rPr>
          <w:rFonts w:ascii="Times New Roman" w:hAnsi="Times New Roman"/>
          <w:b/>
          <w:sz w:val="28"/>
          <w:szCs w:val="28"/>
        </w:rPr>
        <w:t>РЕШЕНИЕ</w:t>
      </w:r>
    </w:p>
    <w:p w:rsidR="00F41159" w:rsidRPr="00D76308" w:rsidRDefault="00F41159" w:rsidP="001C29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2965" w:rsidRPr="00F41159" w:rsidRDefault="00F41159" w:rsidP="001C29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1159">
        <w:rPr>
          <w:rFonts w:ascii="Times New Roman" w:hAnsi="Times New Roman"/>
          <w:b/>
          <w:sz w:val="28"/>
          <w:szCs w:val="28"/>
        </w:rPr>
        <w:t xml:space="preserve">«15» февраля </w:t>
      </w:r>
      <w:r w:rsidR="001C2965" w:rsidRPr="00F41159">
        <w:rPr>
          <w:rFonts w:ascii="Times New Roman" w:hAnsi="Times New Roman"/>
          <w:b/>
          <w:sz w:val="28"/>
          <w:szCs w:val="28"/>
        </w:rPr>
        <w:t>2021                                                                                           № 25</w:t>
      </w:r>
    </w:p>
    <w:p w:rsidR="001C2965" w:rsidRDefault="001C2965" w:rsidP="001C2965">
      <w:pPr>
        <w:keepNext/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41159" w:rsidRDefault="00F41159" w:rsidP="001C2965">
      <w:pPr>
        <w:keepNext/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C2965" w:rsidRDefault="001C2965" w:rsidP="001C296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6308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депутатов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933">
        <w:rPr>
          <w:rFonts w:ascii="Times New Roman" w:hAnsi="Times New Roman" w:cs="Times New Roman"/>
          <w:b/>
          <w:sz w:val="28"/>
          <w:szCs w:val="28"/>
        </w:rPr>
        <w:t xml:space="preserve">22.03.2013 </w:t>
      </w:r>
      <w:r w:rsidR="00C42933" w:rsidRPr="00C42933">
        <w:rPr>
          <w:rFonts w:ascii="Times New Roman" w:hAnsi="Times New Roman" w:cs="Times New Roman"/>
          <w:b/>
          <w:sz w:val="28"/>
          <w:szCs w:val="28"/>
        </w:rPr>
        <w:t>№ 83</w:t>
      </w:r>
      <w:r w:rsidR="00C42933">
        <w:rPr>
          <w:rFonts w:ascii="Times New Roman" w:hAnsi="Times New Roman" w:cs="Times New Roman"/>
          <w:sz w:val="28"/>
          <w:szCs w:val="28"/>
        </w:rPr>
        <w:t xml:space="preserve"> </w:t>
      </w:r>
      <w:r w:rsidRPr="00D76308">
        <w:rPr>
          <w:rFonts w:ascii="Times New Roman" w:hAnsi="Times New Roman"/>
          <w:b/>
          <w:sz w:val="28"/>
          <w:szCs w:val="28"/>
        </w:rPr>
        <w:t>«</w:t>
      </w:r>
      <w:r w:rsidRPr="00D76308">
        <w:rPr>
          <w:rFonts w:ascii="Times New Roman" w:eastAsia="Calibri" w:hAnsi="Times New Roman"/>
          <w:b/>
          <w:sz w:val="28"/>
          <w:szCs w:val="28"/>
        </w:rPr>
        <w:t xml:space="preserve">Об утверждении Положения о муниципальном жилищном контроле на территории муниципального образования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Гаршин</w:t>
      </w:r>
      <w:r w:rsidRPr="00D76308">
        <w:rPr>
          <w:rFonts w:ascii="Times New Roman" w:eastAsia="Calibri" w:hAnsi="Times New Roman"/>
          <w:b/>
          <w:sz w:val="28"/>
          <w:szCs w:val="28"/>
        </w:rPr>
        <w:t>ский</w:t>
      </w:r>
      <w:proofErr w:type="spellEnd"/>
      <w:r w:rsidRPr="00D76308">
        <w:rPr>
          <w:rFonts w:ascii="Times New Roman" w:hAnsi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Pr="00D76308">
        <w:rPr>
          <w:rFonts w:ascii="Times New Roman" w:hAnsi="Times New Roman"/>
          <w:b/>
          <w:sz w:val="28"/>
          <w:szCs w:val="28"/>
        </w:rPr>
        <w:t>Курманаевского</w:t>
      </w:r>
      <w:proofErr w:type="spellEnd"/>
      <w:r w:rsidRPr="00D76308">
        <w:rPr>
          <w:rFonts w:ascii="Times New Roman" w:hAnsi="Times New Roman"/>
          <w:b/>
          <w:sz w:val="28"/>
          <w:szCs w:val="28"/>
        </w:rPr>
        <w:t xml:space="preserve"> района Оренбургской области»</w:t>
      </w:r>
    </w:p>
    <w:p w:rsidR="00F41159" w:rsidRPr="00D76308" w:rsidRDefault="00F41159" w:rsidP="001C2965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2965" w:rsidRDefault="001C2965" w:rsidP="001C29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965" w:rsidRPr="00C42933" w:rsidRDefault="001C2965" w:rsidP="00C429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F5B4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tooltip="ФЕДЕРАЛЬНЫЙ ЗАКОН от 29.12.2004 № 188-ФЗ ГОСУДАРСТВЕННАЯ ДУМА ФЕДЕРАЛЬНОГО СОБРАНИЯ РФ&#10;&#10;Жилищный кодекс Российской Федерации" w:history="1">
        <w:r w:rsidRPr="00D76308">
          <w:rPr>
            <w:rStyle w:val="a4"/>
            <w:rFonts w:ascii="Times New Roman" w:hAnsi="Times New Roman"/>
            <w:color w:val="auto"/>
            <w:sz w:val="28"/>
            <w:szCs w:val="28"/>
          </w:rPr>
          <w:t>Жилищным кодексом</w:t>
        </w:r>
      </w:hyperlink>
      <w:r w:rsidRPr="00D76308">
        <w:rPr>
          <w:rFonts w:ascii="Times New Roman" w:hAnsi="Times New Roman"/>
          <w:sz w:val="28"/>
          <w:szCs w:val="28"/>
        </w:rPr>
        <w:t xml:space="preserve"> </w:t>
      </w:r>
      <w:r w:rsidRPr="001F5B40">
        <w:rPr>
          <w:rFonts w:ascii="Times New Roman" w:hAnsi="Times New Roman"/>
          <w:sz w:val="28"/>
          <w:szCs w:val="28"/>
        </w:rPr>
        <w:t xml:space="preserve">Российской Федерации, Федеральным законом от </w:t>
      </w:r>
      <w:hyperlink r:id="rId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D76308">
          <w:rPr>
            <w:rStyle w:val="a4"/>
            <w:rFonts w:ascii="Times New Roman" w:hAnsi="Times New Roman"/>
            <w:color w:val="auto"/>
            <w:sz w:val="28"/>
            <w:szCs w:val="28"/>
          </w:rPr>
          <w:t>06.10.2003 г. № 131-ФЗ</w:t>
        </w:r>
      </w:hyperlink>
      <w:r w:rsidRPr="001F5B4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 Федеральным законом от </w:t>
      </w:r>
      <w:hyperlink r:id="rId8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Pr="00D76308">
          <w:rPr>
            <w:rStyle w:val="a4"/>
            <w:rFonts w:ascii="Times New Roman" w:hAnsi="Times New Roman"/>
            <w:color w:val="auto"/>
            <w:sz w:val="28"/>
            <w:szCs w:val="28"/>
          </w:rPr>
          <w:t>26.12.2008 № 294-ФЗ</w:t>
        </w:r>
      </w:hyperlink>
      <w:r w:rsidRPr="00D76308">
        <w:rPr>
          <w:rFonts w:ascii="Times New Roman" w:hAnsi="Times New Roman"/>
          <w:sz w:val="28"/>
          <w:szCs w:val="28"/>
        </w:rPr>
        <w:t xml:space="preserve"> «</w:t>
      </w:r>
      <w:r w:rsidRPr="001F5B40">
        <w:rPr>
          <w:rFonts w:ascii="Times New Roman" w:hAnsi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протестом прокуратуры </w:t>
      </w:r>
      <w:proofErr w:type="spellStart"/>
      <w:r w:rsidRPr="001F5B40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1F5B40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07.12.2020</w:t>
      </w:r>
      <w:r w:rsidRPr="001F5B4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</w:t>
      </w:r>
      <w:r w:rsidRPr="001F5B40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>0</w:t>
      </w:r>
      <w:r w:rsidRPr="001F5B40">
        <w:rPr>
          <w:rFonts w:ascii="Times New Roman" w:hAnsi="Times New Roman"/>
          <w:sz w:val="28"/>
          <w:szCs w:val="28"/>
        </w:rPr>
        <w:t>1-20</w:t>
      </w:r>
      <w:r>
        <w:rPr>
          <w:rFonts w:ascii="Times New Roman" w:hAnsi="Times New Roman"/>
          <w:sz w:val="28"/>
          <w:szCs w:val="28"/>
        </w:rPr>
        <w:t>20</w:t>
      </w:r>
      <w:r w:rsidRPr="001F5B40">
        <w:rPr>
          <w:rFonts w:ascii="Times New Roman" w:hAnsi="Times New Roman"/>
          <w:sz w:val="28"/>
          <w:szCs w:val="28"/>
        </w:rPr>
        <w:t xml:space="preserve"> «на решение Совета депутатов </w:t>
      </w:r>
      <w:r w:rsidRPr="001F5B40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Гаршинский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F5B40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1F5B40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1F5B40">
        <w:rPr>
          <w:rFonts w:ascii="Times New Roman" w:hAnsi="Times New Roman"/>
          <w:sz w:val="28"/>
          <w:szCs w:val="28"/>
        </w:rPr>
        <w:t xml:space="preserve"> района </w:t>
      </w:r>
      <w:r w:rsidRPr="001F5B40">
        <w:rPr>
          <w:rFonts w:ascii="Times New Roman" w:eastAsia="Calibri" w:hAnsi="Times New Roman"/>
          <w:sz w:val="28"/>
          <w:szCs w:val="28"/>
        </w:rPr>
        <w:t xml:space="preserve">№ </w:t>
      </w:r>
      <w:r>
        <w:rPr>
          <w:rFonts w:ascii="Times New Roman" w:eastAsia="Calibri" w:hAnsi="Times New Roman"/>
          <w:sz w:val="28"/>
          <w:szCs w:val="28"/>
        </w:rPr>
        <w:t>8</w:t>
      </w:r>
      <w:r w:rsidR="00C42933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F5B40">
        <w:rPr>
          <w:rFonts w:ascii="Times New Roman" w:hAnsi="Times New Roman"/>
          <w:sz w:val="28"/>
          <w:szCs w:val="28"/>
        </w:rPr>
        <w:t xml:space="preserve">от </w:t>
      </w:r>
      <w:r w:rsidR="00C4293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.03.2013 года</w:t>
      </w:r>
      <w:r w:rsidRPr="001F5B40">
        <w:rPr>
          <w:rFonts w:ascii="Times New Roman" w:hAnsi="Times New Roman"/>
          <w:sz w:val="28"/>
          <w:szCs w:val="28"/>
        </w:rPr>
        <w:t>» Совет депутатов РЕШИЛ:</w:t>
      </w:r>
    </w:p>
    <w:p w:rsidR="001C2965" w:rsidRDefault="001C2965" w:rsidP="001C296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депутатов от </w:t>
      </w:r>
      <w:r w:rsidR="00C4293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.03.2013 № 8</w:t>
      </w:r>
      <w:r w:rsidR="00C429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4C8">
        <w:rPr>
          <w:rFonts w:ascii="Times New Roman" w:hAnsi="Times New Roman"/>
          <w:sz w:val="28"/>
          <w:szCs w:val="28"/>
        </w:rPr>
        <w:t>«</w:t>
      </w:r>
      <w:r w:rsidRPr="000844C8">
        <w:rPr>
          <w:rFonts w:ascii="Times New Roman" w:eastAsia="Calibri" w:hAnsi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Гаршинский</w:t>
      </w:r>
      <w:proofErr w:type="spellEnd"/>
      <w:r w:rsidRPr="000844C8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0844C8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0844C8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 (далее – Положение) следующие изменения и дополнения:</w:t>
      </w:r>
    </w:p>
    <w:p w:rsidR="001C2965" w:rsidRPr="000844C8" w:rsidRDefault="001C2965" w:rsidP="001C2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4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0844C8">
        <w:rPr>
          <w:rFonts w:ascii="Times New Roman" w:hAnsi="Times New Roman"/>
          <w:sz w:val="28"/>
          <w:szCs w:val="28"/>
        </w:rPr>
        <w:t>Раздел 1 Положения дополнить частью 1.5. следующего содержания:</w:t>
      </w:r>
    </w:p>
    <w:p w:rsidR="001C2965" w:rsidRPr="005C2A15" w:rsidRDefault="001C2965" w:rsidP="001C2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A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1.5</w:t>
      </w:r>
      <w:r w:rsidRPr="005C2A15">
        <w:rPr>
          <w:rFonts w:ascii="Times New Roman" w:hAnsi="Times New Roman"/>
          <w:sz w:val="28"/>
          <w:szCs w:val="28"/>
        </w:rPr>
        <w:t xml:space="preserve">. Основными принципами защиты прав юридических лиц, индивидуальных предпринимателей при осуществлении 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5C2A15">
        <w:rPr>
          <w:rFonts w:ascii="Times New Roman" w:hAnsi="Times New Roman"/>
          <w:sz w:val="28"/>
          <w:szCs w:val="28"/>
        </w:rPr>
        <w:t>контроля являются:</w:t>
      </w:r>
    </w:p>
    <w:p w:rsidR="001C2965" w:rsidRPr="005C2A15" w:rsidRDefault="001C2965" w:rsidP="001C2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A15">
        <w:rPr>
          <w:rFonts w:ascii="Times New Roman" w:hAnsi="Times New Roman"/>
          <w:sz w:val="28"/>
          <w:szCs w:val="28"/>
        </w:rPr>
        <w:t>1) преимущественно уведомительный порядок начала осуществления отдельных видов предпринимательской деятельности;</w:t>
      </w:r>
    </w:p>
    <w:p w:rsidR="001C2965" w:rsidRPr="005C2A15" w:rsidRDefault="001C2965" w:rsidP="001C2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A15">
        <w:rPr>
          <w:rFonts w:ascii="Times New Roman" w:hAnsi="Times New Roman"/>
          <w:sz w:val="28"/>
          <w:szCs w:val="28"/>
        </w:rPr>
        <w:t>2) презумпция добросовестности юридических лиц, индивидуальных предпринимателей;</w:t>
      </w:r>
    </w:p>
    <w:p w:rsidR="001C2965" w:rsidRPr="005C2A15" w:rsidRDefault="001C2965" w:rsidP="001C2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2A15">
        <w:rPr>
          <w:rFonts w:ascii="Times New Roman" w:hAnsi="Times New Roman"/>
          <w:sz w:val="28"/>
          <w:szCs w:val="28"/>
        </w:rPr>
        <w:lastRenderedPageBreak/>
        <w:t>3)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муниципального контроля, а также информации об организации и осуществлении государственного контроля (надзора), муниципального контроля, включая информацию об организации и о проведении проверок, о результатах проведения проверок и о принятых мерах по пресечению и (или) устранению последствий выявленных нарушений</w:t>
      </w:r>
      <w:proofErr w:type="gramEnd"/>
      <w:r w:rsidRPr="005C2A15">
        <w:rPr>
          <w:rFonts w:ascii="Times New Roman" w:hAnsi="Times New Roman"/>
          <w:sz w:val="28"/>
          <w:szCs w:val="28"/>
        </w:rPr>
        <w:t>, о правах и об обязанностях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1C2965" w:rsidRPr="005C2A15" w:rsidRDefault="001C2965" w:rsidP="001C2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A15">
        <w:rPr>
          <w:rFonts w:ascii="Times New Roman" w:hAnsi="Times New Roman"/>
          <w:sz w:val="28"/>
          <w:szCs w:val="28"/>
        </w:rPr>
        <w:t>4) проведение проверок в соответствии с полномочиями органа муниципального контроля, их должностных лиц;</w:t>
      </w:r>
    </w:p>
    <w:p w:rsidR="001C2965" w:rsidRPr="005C2A15" w:rsidRDefault="001C2965" w:rsidP="001C2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A15">
        <w:rPr>
          <w:rFonts w:ascii="Times New Roman" w:hAnsi="Times New Roman"/>
          <w:sz w:val="28"/>
          <w:szCs w:val="28"/>
        </w:rPr>
        <w:t>5)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1C2965" w:rsidRPr="000A3556" w:rsidRDefault="001C2965" w:rsidP="001C2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A15">
        <w:rPr>
          <w:rFonts w:ascii="Times New Roman" w:hAnsi="Times New Roman"/>
          <w:sz w:val="28"/>
          <w:szCs w:val="28"/>
        </w:rPr>
        <w:t xml:space="preserve">6) недопустимость требования о получении юридическими лицами, индивидуальными предпринимателями разрешений, заключений и иных </w:t>
      </w:r>
      <w:r w:rsidRPr="000A3556">
        <w:rPr>
          <w:rFonts w:ascii="Times New Roman" w:hAnsi="Times New Roman"/>
          <w:sz w:val="28"/>
          <w:szCs w:val="28"/>
        </w:rPr>
        <w:t>документов, выдаваемых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1C2965" w:rsidRPr="005C2A15" w:rsidRDefault="001C2965" w:rsidP="001C2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556">
        <w:rPr>
          <w:rFonts w:ascii="Times New Roman" w:hAnsi="Times New Roman"/>
          <w:sz w:val="28"/>
          <w:szCs w:val="28"/>
        </w:rPr>
        <w:t xml:space="preserve">7) </w:t>
      </w:r>
      <w:hyperlink r:id="rId9" w:history="1">
        <w:r w:rsidRPr="000A3556">
          <w:rPr>
            <w:rFonts w:ascii="Times New Roman" w:hAnsi="Times New Roman"/>
            <w:sz w:val="28"/>
            <w:szCs w:val="28"/>
          </w:rPr>
          <w:t>ответственность</w:t>
        </w:r>
      </w:hyperlink>
      <w:r w:rsidRPr="000A3556">
        <w:rPr>
          <w:rFonts w:ascii="Times New Roman" w:hAnsi="Times New Roman"/>
          <w:sz w:val="28"/>
          <w:szCs w:val="28"/>
        </w:rPr>
        <w:t xml:space="preserve"> органов муниципального контроля, их должностных лиц за нарушение законодательства Российской Федерации при осуществлении муниципального</w:t>
      </w:r>
      <w:r w:rsidRPr="005C2A15">
        <w:rPr>
          <w:rFonts w:ascii="Times New Roman" w:hAnsi="Times New Roman"/>
          <w:sz w:val="28"/>
          <w:szCs w:val="28"/>
        </w:rPr>
        <w:t xml:space="preserve"> контроля;</w:t>
      </w:r>
    </w:p>
    <w:p w:rsidR="001C2965" w:rsidRPr="005C2A15" w:rsidRDefault="001C2965" w:rsidP="001C2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A15">
        <w:rPr>
          <w:rFonts w:ascii="Times New Roman" w:hAnsi="Times New Roman"/>
          <w:sz w:val="28"/>
          <w:szCs w:val="28"/>
        </w:rPr>
        <w:t>8) недопустимость взимания органами муниципального контроля с юридических лиц, индивидуальных предпринимателей платы за проведение мероприятий по контролю;</w:t>
      </w:r>
    </w:p>
    <w:p w:rsidR="001C2965" w:rsidRDefault="001C2965" w:rsidP="001C2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A15">
        <w:rPr>
          <w:rFonts w:ascii="Times New Roman" w:hAnsi="Times New Roman"/>
          <w:sz w:val="28"/>
          <w:szCs w:val="28"/>
        </w:rPr>
        <w:t>9) финансирование за счет средств соответствующих бюджетов проводимых органами муниципального контроля проверок, в то</w:t>
      </w:r>
      <w:r>
        <w:rPr>
          <w:rFonts w:ascii="Times New Roman" w:hAnsi="Times New Roman"/>
          <w:sz w:val="28"/>
          <w:szCs w:val="28"/>
        </w:rPr>
        <w:t>м числе мероприятий по контролю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C2965" w:rsidRPr="000844C8" w:rsidRDefault="001C2965" w:rsidP="001C29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844C8">
        <w:rPr>
          <w:rFonts w:ascii="Times New Roman" w:hAnsi="Times New Roman"/>
          <w:sz w:val="28"/>
          <w:szCs w:val="28"/>
        </w:rPr>
        <w:t>Раздел 1 Положения дополнить частью 1.6. следующего содержания:</w:t>
      </w:r>
    </w:p>
    <w:p w:rsidR="001C2965" w:rsidRDefault="001C2965" w:rsidP="001C2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«1.6. </w:t>
      </w:r>
      <w:proofErr w:type="gramStart"/>
      <w:r>
        <w:rPr>
          <w:rFonts w:ascii="Times New Roman" w:hAnsi="Times New Roman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нарушений.».</w:t>
      </w:r>
      <w:proofErr w:type="gramEnd"/>
    </w:p>
    <w:p w:rsidR="001C2965" w:rsidRPr="000844C8" w:rsidRDefault="001C2965" w:rsidP="001C29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Pr="000844C8">
        <w:rPr>
          <w:rFonts w:ascii="Times New Roman" w:hAnsi="Times New Roman"/>
          <w:sz w:val="28"/>
          <w:szCs w:val="28"/>
        </w:rPr>
        <w:t>Раздел 3 Положения дополнить частями 3.17. и 3.17.1. следующего содержания:</w:t>
      </w:r>
    </w:p>
    <w:p w:rsidR="001C2965" w:rsidRPr="000A3556" w:rsidRDefault="001C2965" w:rsidP="001C296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«3.17. </w:t>
      </w:r>
      <w:r w:rsidRPr="000A3556">
        <w:rPr>
          <w:rFonts w:ascii="Times New Roman" w:hAnsi="Times New Roman"/>
          <w:sz w:val="28"/>
          <w:szCs w:val="28"/>
        </w:rPr>
        <w:t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предпринимателями, относится:</w:t>
      </w:r>
    </w:p>
    <w:p w:rsidR="001C2965" w:rsidRDefault="001C2965" w:rsidP="001C29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</w:t>
      </w:r>
      <w:proofErr w:type="gramEnd"/>
      <w:r>
        <w:rPr>
          <w:rFonts w:ascii="Times New Roman" w:hAnsi="Times New Roman"/>
          <w:sz w:val="28"/>
          <w:szCs w:val="28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:rsidR="001C2965" w:rsidRPr="005C2A15" w:rsidRDefault="001C2965" w:rsidP="001C2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3.17.1.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главой </w:t>
      </w:r>
      <w:r w:rsidRPr="001F5B4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1F5B4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F5B40">
        <w:rPr>
          <w:rFonts w:ascii="Times New Roman" w:hAnsi="Times New Roman"/>
          <w:sz w:val="28"/>
          <w:szCs w:val="28"/>
        </w:rPr>
        <w:t>сельсовет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C2965" w:rsidRPr="00D470F5" w:rsidRDefault="001C2965" w:rsidP="001C2965">
      <w:pPr>
        <w:pStyle w:val="a5"/>
        <w:ind w:firstLine="720"/>
        <w:jc w:val="both"/>
        <w:rPr>
          <w:rFonts w:ascii="Times New Roman" w:hAnsi="Times New Roman"/>
          <w:spacing w:val="-2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F5B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5B40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 xml:space="preserve">м настоящего решения возложить </w:t>
      </w:r>
      <w:r w:rsidRPr="007E0388">
        <w:rPr>
          <w:rFonts w:ascii="Times New Roman" w:hAnsi="Times New Roman"/>
          <w:sz w:val="28"/>
          <w:szCs w:val="28"/>
        </w:rPr>
        <w:t>на постоянную комиссию п</w:t>
      </w:r>
      <w:r w:rsidR="00F41159">
        <w:rPr>
          <w:rFonts w:ascii="Times New Roman" w:hAnsi="Times New Roman"/>
          <w:sz w:val="28"/>
          <w:szCs w:val="28"/>
        </w:rPr>
        <w:t>о вопросам бюджетной, налоговой</w:t>
      </w:r>
      <w:r w:rsidRPr="007E0388">
        <w:rPr>
          <w:rFonts w:ascii="Times New Roman" w:hAnsi="Times New Roman"/>
          <w:sz w:val="28"/>
          <w:szCs w:val="28"/>
        </w:rPr>
        <w:t>,</w:t>
      </w:r>
      <w:r w:rsidR="00F41159">
        <w:rPr>
          <w:rFonts w:ascii="Times New Roman" w:hAnsi="Times New Roman"/>
          <w:sz w:val="28"/>
          <w:szCs w:val="28"/>
        </w:rPr>
        <w:t xml:space="preserve"> </w:t>
      </w:r>
      <w:r w:rsidRPr="007E0388">
        <w:rPr>
          <w:rFonts w:ascii="Times New Roman" w:hAnsi="Times New Roman"/>
          <w:sz w:val="28"/>
          <w:szCs w:val="28"/>
        </w:rPr>
        <w:t>социальной поли</w:t>
      </w:r>
      <w:r>
        <w:rPr>
          <w:rFonts w:ascii="Times New Roman" w:hAnsi="Times New Roman"/>
          <w:sz w:val="28"/>
          <w:szCs w:val="28"/>
        </w:rPr>
        <w:t xml:space="preserve">тике (председатель </w:t>
      </w:r>
      <w:proofErr w:type="spellStart"/>
      <w:r>
        <w:rPr>
          <w:rFonts w:ascii="Times New Roman" w:hAnsi="Times New Roman"/>
          <w:sz w:val="28"/>
          <w:szCs w:val="28"/>
        </w:rPr>
        <w:t>Шайдулина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А.Т.)</w:t>
      </w:r>
    </w:p>
    <w:p w:rsidR="001C2965" w:rsidRPr="001F5B40" w:rsidRDefault="001C2965" w:rsidP="001C29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F5B40">
        <w:rPr>
          <w:rFonts w:ascii="Times New Roman" w:hAnsi="Times New Roman"/>
          <w:sz w:val="28"/>
          <w:szCs w:val="28"/>
        </w:rPr>
        <w:t>Решение вступает в силу после официального опубликования в газете «</w:t>
      </w:r>
      <w:r>
        <w:rPr>
          <w:rFonts w:ascii="Times New Roman" w:hAnsi="Times New Roman"/>
          <w:sz w:val="28"/>
          <w:szCs w:val="28"/>
        </w:rPr>
        <w:t>Сельский вестник</w:t>
      </w:r>
      <w:r w:rsidRPr="001F5B40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в сети Интернет.</w:t>
      </w:r>
    </w:p>
    <w:p w:rsidR="001C2965" w:rsidRDefault="001C2965" w:rsidP="001C29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965" w:rsidRDefault="001C2965" w:rsidP="001C29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965" w:rsidRDefault="001C2965" w:rsidP="001C29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965" w:rsidRDefault="001C2965" w:rsidP="001C29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Л.Н.Волобуева</w:t>
      </w:r>
    </w:p>
    <w:p w:rsidR="001C2965" w:rsidRDefault="001C2965" w:rsidP="001C29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965" w:rsidRDefault="001C2965" w:rsidP="001C29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965" w:rsidRPr="001F5B40" w:rsidRDefault="001C2965" w:rsidP="001C29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Н.П.Игнатьева</w:t>
      </w:r>
    </w:p>
    <w:p w:rsidR="001C2965" w:rsidRDefault="001C2965" w:rsidP="001C296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1C2965" w:rsidRPr="005C2A15" w:rsidRDefault="001C2965" w:rsidP="001C296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районной администрации, прокурору</w:t>
      </w:r>
    </w:p>
    <w:p w:rsidR="00AE0F52" w:rsidRDefault="00AE0F52"/>
    <w:sectPr w:rsidR="00AE0F52" w:rsidSect="00E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B685A"/>
    <w:multiLevelType w:val="multilevel"/>
    <w:tmpl w:val="062623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965"/>
    <w:rsid w:val="001C2965"/>
    <w:rsid w:val="008B328E"/>
    <w:rsid w:val="00AE0F52"/>
    <w:rsid w:val="00B50EA8"/>
    <w:rsid w:val="00C42933"/>
    <w:rsid w:val="00C71B13"/>
    <w:rsid w:val="00F4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6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rsid w:val="001C2965"/>
    <w:rPr>
      <w:color w:val="0000FF"/>
      <w:u w:val="none"/>
    </w:rPr>
  </w:style>
  <w:style w:type="paragraph" w:styleId="a5">
    <w:name w:val="No Spacing"/>
    <w:uiPriority w:val="1"/>
    <w:qFormat/>
    <w:rsid w:val="001C296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C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657e8284-bc2a-4a2a-b081-84e5e12b557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extended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ll/extended/index.php?do4=document&amp;id4=370ba400-14c4-4cdb-8a8b-b11f2a1a2f5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18C8A6E5A63D976624AEFDAFE7E4999D8C45C3FAD13CF198E6F048FE440A4AE366FFEAC0C9690A3BE51A040269EE0BFB087156B3A2jB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2021-02-10T05:01:00Z</dcterms:created>
  <dcterms:modified xsi:type="dcterms:W3CDTF">2021-02-16T11:51:00Z</dcterms:modified>
</cp:coreProperties>
</file>