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4B" w:rsidRPr="00EE3656" w:rsidRDefault="0049144B" w:rsidP="00593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4B" w:rsidRPr="00742792" w:rsidRDefault="0049144B" w:rsidP="0049144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93A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A593A">
        <w:rPr>
          <w:rFonts w:ascii="Times New Roman" w:hAnsi="Times New Roman" w:cs="Times New Roman"/>
          <w:sz w:val="28"/>
          <w:szCs w:val="28"/>
        </w:rPr>
        <w:t xml:space="preserve"> Гаршинский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92">
        <w:rPr>
          <w:rFonts w:ascii="Times New Roman" w:hAnsi="Times New Roman"/>
          <w:bCs w:val="0"/>
          <w:sz w:val="28"/>
          <w:szCs w:val="28"/>
        </w:rPr>
        <w:t>Курманаевского района Оренбургской области</w:t>
      </w:r>
    </w:p>
    <w:p w:rsidR="0049144B" w:rsidRPr="00AA593A" w:rsidRDefault="0049144B" w:rsidP="004914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93A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четверто</w:t>
      </w:r>
      <w:r w:rsidRPr="00AA593A">
        <w:rPr>
          <w:rFonts w:ascii="Times New Roman" w:hAnsi="Times New Roman"/>
          <w:b/>
          <w:bCs/>
          <w:sz w:val="28"/>
          <w:szCs w:val="28"/>
        </w:rPr>
        <w:t>го созыва)</w:t>
      </w:r>
    </w:p>
    <w:p w:rsidR="0049144B" w:rsidRDefault="0049144B" w:rsidP="004914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28"/>
          <w:szCs w:val="28"/>
        </w:rPr>
      </w:pPr>
    </w:p>
    <w:p w:rsidR="0049144B" w:rsidRDefault="0049144B" w:rsidP="004914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49"/>
          <w:sz w:val="28"/>
          <w:szCs w:val="28"/>
        </w:rPr>
      </w:pPr>
      <w:r>
        <w:rPr>
          <w:rFonts w:ascii="Times New Roman" w:hAnsi="Times New Roman"/>
          <w:b/>
          <w:spacing w:val="49"/>
          <w:sz w:val="28"/>
          <w:szCs w:val="28"/>
        </w:rPr>
        <w:t>РЕШЕНИЕ</w:t>
      </w:r>
    </w:p>
    <w:p w:rsidR="0049144B" w:rsidRDefault="0049144B" w:rsidP="0049144B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144B" w:rsidRPr="007101BD" w:rsidRDefault="0049144B" w:rsidP="0049144B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«15</w:t>
      </w:r>
      <w:r w:rsidRPr="007101B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7101BD">
        <w:rPr>
          <w:rFonts w:ascii="Times New Roman" w:eastAsia="Calibri" w:hAnsi="Times New Roman" w:cs="Times New Roman"/>
          <w:b/>
          <w:sz w:val="28"/>
          <w:szCs w:val="28"/>
        </w:rPr>
        <w:t xml:space="preserve"> 2021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7101B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5932EA">
        <w:rPr>
          <w:rFonts w:ascii="Times New Roman" w:eastAsia="Calibri" w:hAnsi="Times New Roman" w:cs="Times New Roman"/>
          <w:b/>
          <w:sz w:val="28"/>
          <w:szCs w:val="28"/>
        </w:rPr>
        <w:t xml:space="preserve"> № 36</w:t>
      </w:r>
    </w:p>
    <w:p w:rsidR="0049144B" w:rsidRDefault="0049144B" w:rsidP="004914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pacing w:val="-7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pacing w:val="-7"/>
          <w:sz w:val="28"/>
          <w:szCs w:val="28"/>
        </w:rPr>
        <w:t>аршино</w:t>
      </w:r>
      <w:proofErr w:type="spellEnd"/>
    </w:p>
    <w:p w:rsidR="0049144B" w:rsidRDefault="0049144B" w:rsidP="004914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  <w:lang w:eastAsia="en-US"/>
        </w:rPr>
      </w:pPr>
    </w:p>
    <w:p w:rsidR="0049144B" w:rsidRDefault="0049144B" w:rsidP="004914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32"/>
          <w:lang w:eastAsia="en-US"/>
        </w:rPr>
      </w:pPr>
    </w:p>
    <w:p w:rsidR="0049144B" w:rsidRPr="0049144B" w:rsidRDefault="0049144B" w:rsidP="004914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9144B"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и дополнений в решение Совета депутатов от 20.10.2020 № 10 «Об утверждении Положения о порядке предоставления земельных участков на территории муниципального образования Гаршинский сельсовет Курманаевского района Оренбургской области»</w:t>
      </w:r>
    </w:p>
    <w:p w:rsidR="0049144B" w:rsidRPr="0049144B" w:rsidRDefault="0049144B" w:rsidP="004914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9144B" w:rsidRPr="0049144B" w:rsidRDefault="0049144B" w:rsidP="004914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 xml:space="preserve">В соответствии с Федеральным Законом от </w:t>
      </w:r>
      <w:hyperlink r:id="rId5" w:tooltip="ФЕДЕРАЛЬНЫЙ ЗАКОН от 23.06.2014 № 171-ФЗ ГОСУДАРСТВЕННАЯ ДУМА ФЕДЕРАЛЬНОГО СОБРАНИЯ РФ&#10;&#10;О ВНЕСЕНИИ ИЗМЕНЕНИЙ В ЗЕМЕЛЬНЫЙ КОДЕКС РОССИЙСКОЙ ФЕДЕРАЦИИ И ОТДЕЛЬНЫЕ ЗАКОНОДАТЕЛЬНЫЕ АКТЫ РОССИЙСКОЙ ФЕДЕРАЦИИ " w:history="1">
        <w:r w:rsidRPr="0049144B">
          <w:rPr>
            <w:rStyle w:val="a3"/>
            <w:color w:val="auto"/>
            <w:sz w:val="28"/>
            <w:szCs w:val="28"/>
            <w:u w:val="none"/>
          </w:rPr>
          <w:t>23.06.2014 г. № 171-ФЗ</w:t>
        </w:r>
      </w:hyperlink>
      <w:r w:rsidRPr="0049144B">
        <w:rPr>
          <w:sz w:val="28"/>
          <w:szCs w:val="28"/>
        </w:rPr>
        <w:t xml:space="preserve"> «О </w:t>
      </w:r>
      <w:proofErr w:type="gramStart"/>
      <w:r w:rsidRPr="0049144B">
        <w:rPr>
          <w:sz w:val="28"/>
          <w:szCs w:val="28"/>
        </w:rPr>
        <w:t xml:space="preserve">внесении изменений в Земельный кодекс Российской Федерации и отдельные законодательные акты Российской Федерации», Федеральным Законом от </w:t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9144B">
          <w:rPr>
            <w:rStyle w:val="a3"/>
            <w:color w:val="auto"/>
            <w:sz w:val="28"/>
            <w:szCs w:val="28"/>
            <w:u w:val="none"/>
          </w:rPr>
          <w:t>06.10.2003 г. № 131-ФЗ</w:t>
        </w:r>
      </w:hyperlink>
      <w:r w:rsidRPr="0049144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</w:t>
      </w:r>
      <w:hyperlink r:id="rId7" w:tooltip="УСТАВ МО от 26.11.2016 № 46 Совет депутатов муниципального образования Кандауровский сельсовет Курманаевского района Оренбургской области&#10;&#10;Устав муниципального образования Кандауровский сельсовет Курманаевского района Оренбургской области" w:history="1">
        <w:r w:rsidRPr="0049144B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Pr="0049144B">
        <w:rPr>
          <w:sz w:val="28"/>
          <w:szCs w:val="28"/>
        </w:rPr>
        <w:t xml:space="preserve"> муниципального образования </w:t>
      </w:r>
      <w:r w:rsidRPr="0049144B">
        <w:rPr>
          <w:sz w:val="28"/>
          <w:szCs w:val="28"/>
          <w:lang w:eastAsia="en-US"/>
        </w:rPr>
        <w:t>Гаршинский</w:t>
      </w:r>
      <w:r w:rsidRPr="0049144B">
        <w:rPr>
          <w:sz w:val="28"/>
          <w:szCs w:val="28"/>
        </w:rPr>
        <w:t xml:space="preserve"> сельсовет Курманаевского района Оренбургской области, протеста прокуратуры Курманаевского района от 18.03.2021 № 07-01-2021 «на Положение о порядке предоставления земельных участков на территории муниципального образования Гаршинский сельсовет», Совет</w:t>
      </w:r>
      <w:proofErr w:type="gramEnd"/>
      <w:r w:rsidRPr="0049144B">
        <w:rPr>
          <w:sz w:val="28"/>
          <w:szCs w:val="28"/>
        </w:rPr>
        <w:t xml:space="preserve"> депутатов РЕШИЛ: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 xml:space="preserve">1. Внести в </w:t>
      </w:r>
      <w:r w:rsidRPr="0049144B">
        <w:rPr>
          <w:sz w:val="28"/>
          <w:szCs w:val="28"/>
          <w:lang w:eastAsia="en-US"/>
        </w:rPr>
        <w:t>решение Совета депутатов от 20.10.2020 № 10 «Об у</w:t>
      </w:r>
      <w:r w:rsidRPr="0049144B">
        <w:rPr>
          <w:sz w:val="28"/>
          <w:szCs w:val="28"/>
        </w:rPr>
        <w:t xml:space="preserve">тверждении Положения о порядке предоставления земельных участков на территории муниципального образования </w:t>
      </w:r>
      <w:r w:rsidRPr="0049144B">
        <w:rPr>
          <w:sz w:val="28"/>
          <w:szCs w:val="28"/>
          <w:lang w:eastAsia="en-US"/>
        </w:rPr>
        <w:t>Гаршинский</w:t>
      </w:r>
      <w:r w:rsidRPr="0049144B">
        <w:rPr>
          <w:sz w:val="28"/>
          <w:szCs w:val="28"/>
        </w:rPr>
        <w:t xml:space="preserve"> сельсовет Курманаевского района Оренбургской области» (далее – Положение) следующие изменения и дополнения: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1.1. пункт 1) статьи 7 Положения признать утратившим силу;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1.2. пункт 1) части 2 статьи 8 Положения признать утратившим силу;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1.3. в пункте 2) части 2 статьи 8 Положения после слова «освоения» дополнить словом «, развития»;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1.4. пункт 3) части 2 статьи 8 Положения признать утратившим силу;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1.5. пункт 5) части 2 статьи 8 Положения признать утратившим силу;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1.6. в пункте 5) части 2 статьи 9 Положения</w:t>
      </w:r>
      <w:bookmarkStart w:id="0" w:name="_GoBack"/>
      <w:bookmarkEnd w:id="0"/>
      <w:r w:rsidRPr="0049144B">
        <w:rPr>
          <w:sz w:val="28"/>
          <w:szCs w:val="28"/>
        </w:rPr>
        <w:t xml:space="preserve"> слово «освоения» заменить словом «развитие»;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1.7. пункт 6) части 2 статьи 9 Положения признать утратившим силу;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144B">
        <w:rPr>
          <w:sz w:val="28"/>
          <w:szCs w:val="28"/>
        </w:rPr>
        <w:t>1.8. пункт 8.1) части 2 статьи 9 Положения признать утратившим силу;</w:t>
      </w:r>
      <w:proofErr w:type="gramEnd"/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144B">
        <w:rPr>
          <w:sz w:val="28"/>
          <w:szCs w:val="28"/>
        </w:rPr>
        <w:lastRenderedPageBreak/>
        <w:t>1.9. пункт 13) части 2 статьи 9 Положения изложить в новой редакции:</w:t>
      </w:r>
      <w:proofErr w:type="gramEnd"/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144B">
        <w:rPr>
          <w:sz w:val="28"/>
          <w:szCs w:val="28"/>
        </w:rPr>
        <w:t xml:space="preserve">«13)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</w:t>
      </w:r>
      <w:hyperlink r:id="rId8" w:history="1">
        <w:r w:rsidRPr="0049144B">
          <w:rPr>
            <w:sz w:val="28"/>
            <w:szCs w:val="28"/>
          </w:rPr>
          <w:t>кодексом</w:t>
        </w:r>
      </w:hyperlink>
      <w:r w:rsidRPr="0049144B">
        <w:rPr>
          <w:sz w:val="28"/>
          <w:szCs w:val="28"/>
        </w:rPr>
        <w:t xml:space="preserve">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</w:t>
      </w:r>
      <w:hyperlink r:id="rId9" w:history="1">
        <w:r w:rsidRPr="0049144B">
          <w:rPr>
            <w:sz w:val="28"/>
            <w:szCs w:val="28"/>
          </w:rPr>
          <w:t>кодексом</w:t>
        </w:r>
      </w:hyperlink>
      <w:r w:rsidRPr="0049144B">
        <w:rPr>
          <w:sz w:val="28"/>
          <w:szCs w:val="28"/>
        </w:rPr>
        <w:t xml:space="preserve"> Российской Федерации реализацию решения о комплексном развитии территории;);</w:t>
      </w:r>
      <w:proofErr w:type="gramEnd"/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144B">
        <w:rPr>
          <w:sz w:val="28"/>
          <w:szCs w:val="28"/>
        </w:rPr>
        <w:t>1.10. пункт 13.1) части 2 статьи 9 Положения признать утратившим силу;</w:t>
      </w:r>
      <w:proofErr w:type="gramEnd"/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144B">
        <w:rPr>
          <w:sz w:val="28"/>
          <w:szCs w:val="28"/>
        </w:rPr>
        <w:t>1.11. пункт 13.2) части 2 статьи 9 Положения признать утратившим силу;</w:t>
      </w:r>
      <w:proofErr w:type="gramEnd"/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144B">
        <w:rPr>
          <w:sz w:val="28"/>
          <w:szCs w:val="28"/>
        </w:rPr>
        <w:t>1.12. пункт 13.3) части 2 статьи 9 Положения признать утратившим силу;</w:t>
      </w:r>
      <w:proofErr w:type="gramEnd"/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144B">
        <w:rPr>
          <w:sz w:val="28"/>
          <w:szCs w:val="28"/>
        </w:rPr>
        <w:t>1.13. часть 2 статьи 11 Положения дополнить пунктом 18) следующего содержания:</w:t>
      </w:r>
      <w:proofErr w:type="gramEnd"/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144B">
        <w:rPr>
          <w:sz w:val="28"/>
          <w:szCs w:val="28"/>
        </w:rPr>
        <w:t>«18)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Федерации».»;</w:t>
      </w:r>
      <w:proofErr w:type="gramEnd"/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1.14. статью 11 Положения дополнить частью 8 следующего содержания: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«8. В случае</w:t>
      </w:r>
      <w:proofErr w:type="gramStart"/>
      <w:r w:rsidRPr="0049144B">
        <w:rPr>
          <w:sz w:val="28"/>
          <w:szCs w:val="28"/>
        </w:rPr>
        <w:t>,</w:t>
      </w:r>
      <w:proofErr w:type="gramEnd"/>
      <w:r w:rsidRPr="0049144B">
        <w:rPr>
          <w:sz w:val="28"/>
          <w:szCs w:val="28"/>
        </w:rPr>
        <w:t xml:space="preserve"> если после заключения договора безвозмездного пользования земельным участком, находящимся в муниципальной собственности, осуществляется его перераспределение в соответствии с </w:t>
      </w:r>
      <w:hyperlink r:id="rId10" w:history="1">
        <w:r w:rsidRPr="0049144B">
          <w:rPr>
            <w:sz w:val="28"/>
            <w:szCs w:val="28"/>
          </w:rPr>
          <w:t>подпунктом 4 пункта 1 статьи 39.27</w:t>
        </w:r>
      </w:hyperlink>
      <w:r w:rsidRPr="0049144B">
        <w:rPr>
          <w:sz w:val="28"/>
          <w:szCs w:val="28"/>
        </w:rPr>
        <w:t xml:space="preserve"> Земельного кодекса, внесение изменений в указанный договор безвозмездного пользования осуществляется при наличии соглашения, указанного в </w:t>
      </w:r>
      <w:hyperlink r:id="rId11" w:history="1">
        <w:r w:rsidRPr="0049144B">
          <w:rPr>
            <w:sz w:val="28"/>
            <w:szCs w:val="28"/>
          </w:rPr>
          <w:t>пункте 2.1 статьи 39.27</w:t>
        </w:r>
      </w:hyperlink>
      <w:r w:rsidRPr="0049144B">
        <w:rPr>
          <w:sz w:val="28"/>
          <w:szCs w:val="28"/>
        </w:rPr>
        <w:t xml:space="preserve"> Земельного кодекса.»;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1.15. в пункте 4) части 3 статьи 12 Положения слова «</w:t>
      </w:r>
      <w:r w:rsidRPr="0049144B">
        <w:rPr>
          <w:sz w:val="28"/>
          <w:szCs w:val="28"/>
          <w:lang w:eastAsia="en-US"/>
        </w:rPr>
        <w:t>, и случаев проведения аукциона на право заключения договора аренды земельного участка для комплексного освоения территории» исключить;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1.16. в пункте 4) части 8 статьи 12 Положения слова «</w:t>
      </w:r>
      <w:r w:rsidRPr="0049144B">
        <w:rPr>
          <w:sz w:val="28"/>
          <w:szCs w:val="28"/>
          <w:lang w:eastAsia="en-US"/>
        </w:rPr>
        <w:t>, и случаев проведения аукциона на право заключения договора аренды земельного участка для комплексного освоения территории» исключить;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144B">
        <w:rPr>
          <w:sz w:val="28"/>
          <w:szCs w:val="28"/>
        </w:rPr>
        <w:t>1.17. пункт 13) части 8 статьи 12 Положения изложить в новой редакции:</w:t>
      </w:r>
      <w:proofErr w:type="gramEnd"/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«13) земельный участок расположен в границах территории, в отношении которой заключен договор о ее комплексном развитии</w:t>
      </w:r>
      <w:proofErr w:type="gramStart"/>
      <w:r w:rsidRPr="0049144B">
        <w:rPr>
          <w:sz w:val="28"/>
          <w:szCs w:val="28"/>
        </w:rPr>
        <w:t>;»</w:t>
      </w:r>
      <w:proofErr w:type="gramEnd"/>
      <w:r w:rsidRPr="0049144B">
        <w:rPr>
          <w:sz w:val="28"/>
          <w:szCs w:val="28"/>
        </w:rPr>
        <w:t>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1.18. абзац 1 части 10 статьи 12 Положения признать утратившим силу;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lastRenderedPageBreak/>
        <w:t>1.19. в части 14 статьи 12 Положения слова«</w:t>
      </w:r>
      <w:r w:rsidRPr="0049144B">
        <w:rPr>
          <w:sz w:val="28"/>
          <w:szCs w:val="28"/>
          <w:lang w:eastAsia="en-US"/>
        </w:rPr>
        <w:t>, за исключением случая, предусмотренного пунктом 15 статьи 12 настоящего Положения» исключить;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1.20. часть 15 статьи 12 Положения признать утратившим силу;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1.21. абзац 2 части 16 статьи 12 Положения признать утратившим силу;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1.22. в пункте 4) части 21 статьи 12 Положения слова «</w:t>
      </w:r>
      <w:r w:rsidRPr="0049144B">
        <w:rPr>
          <w:sz w:val="28"/>
          <w:szCs w:val="28"/>
          <w:lang w:eastAsia="en-US"/>
        </w:rPr>
        <w:t>, и случаев проведения аукциона на право заключения договора аренды земельного участка для комплексного освоения территории» исключить;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144B">
        <w:rPr>
          <w:sz w:val="28"/>
          <w:szCs w:val="28"/>
        </w:rPr>
        <w:t>1.23. пункт 10) части 21 статьи 12 Положения признать утратившим силу;</w:t>
      </w:r>
      <w:proofErr w:type="gramEnd"/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1.24. часть 23 стать 12 Положения признать утратившим силу;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1.25. абзац 2 части 17 статьи 13 Положения признать утратившим силу;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49144B">
        <w:rPr>
          <w:sz w:val="28"/>
          <w:szCs w:val="28"/>
        </w:rPr>
        <w:t xml:space="preserve">1.26. в части 23 статьи 13 Положения слова «, </w:t>
      </w:r>
      <w:r w:rsidRPr="0049144B">
        <w:rPr>
          <w:sz w:val="28"/>
          <w:szCs w:val="28"/>
          <w:lang w:eastAsia="en-US"/>
        </w:rPr>
        <w:t xml:space="preserve">а в случае, предусмотренном </w:t>
      </w:r>
      <w:hyperlink w:anchor="Par38" w:history="1">
        <w:r w:rsidRPr="0049144B">
          <w:rPr>
            <w:sz w:val="28"/>
            <w:szCs w:val="28"/>
            <w:lang w:eastAsia="en-US"/>
          </w:rPr>
          <w:t>п. 24</w:t>
        </w:r>
      </w:hyperlink>
      <w:r w:rsidRPr="0049144B">
        <w:rPr>
          <w:sz w:val="28"/>
          <w:szCs w:val="28"/>
          <w:lang w:eastAsia="en-US"/>
        </w:rPr>
        <w:t xml:space="preserve"> ст. 39.12 Земельного кодекса РФ, также проекта договора о комплексном освоении территории» исключить;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1.27. часть 24 статьи 13 Положения признать утратившим силу;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1.28. в части 25 статьи 13 Положения слова «</w:t>
      </w:r>
      <w:r w:rsidRPr="0049144B">
        <w:rPr>
          <w:sz w:val="28"/>
          <w:szCs w:val="28"/>
          <w:lang w:eastAsia="en-US"/>
        </w:rPr>
        <w:t xml:space="preserve">, а в случае, предусмотренном </w:t>
      </w:r>
      <w:hyperlink w:anchor="Par38" w:history="1">
        <w:r w:rsidRPr="0049144B">
          <w:rPr>
            <w:sz w:val="28"/>
            <w:szCs w:val="28"/>
            <w:lang w:eastAsia="en-US"/>
          </w:rPr>
          <w:t>п. 24</w:t>
        </w:r>
      </w:hyperlink>
      <w:r w:rsidRPr="0049144B">
        <w:rPr>
          <w:sz w:val="28"/>
          <w:szCs w:val="28"/>
          <w:lang w:eastAsia="en-US"/>
        </w:rPr>
        <w:t xml:space="preserve"> ст. 39.12 Земельного кодекса РФ, также договор о комплексном освоении территории» исключить;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44B">
        <w:rPr>
          <w:sz w:val="28"/>
          <w:szCs w:val="28"/>
        </w:rPr>
        <w:t>1.29. в части 26 статьи 13 Положения слова «</w:t>
      </w:r>
      <w:r w:rsidRPr="0049144B">
        <w:rPr>
          <w:sz w:val="28"/>
          <w:szCs w:val="28"/>
          <w:lang w:eastAsia="en-US"/>
        </w:rPr>
        <w:t xml:space="preserve">а в случае, предусмотренном </w:t>
      </w:r>
      <w:hyperlink w:anchor="Par38" w:history="1">
        <w:r w:rsidRPr="0049144B">
          <w:rPr>
            <w:sz w:val="28"/>
            <w:szCs w:val="28"/>
            <w:lang w:eastAsia="en-US"/>
          </w:rPr>
          <w:t>п. 24</w:t>
        </w:r>
      </w:hyperlink>
      <w:r w:rsidRPr="0049144B">
        <w:rPr>
          <w:sz w:val="28"/>
          <w:szCs w:val="28"/>
          <w:lang w:eastAsia="en-US"/>
        </w:rPr>
        <w:t xml:space="preserve"> ст. 39.12 Земельного кодекса РФ, также проекта договора о комплексном освоении территории» исключить;</w:t>
      </w:r>
    </w:p>
    <w:p w:rsidR="0049144B" w:rsidRPr="0049144B" w:rsidRDefault="0049144B" w:rsidP="0049144B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49144B">
        <w:rPr>
          <w:sz w:val="28"/>
          <w:szCs w:val="28"/>
        </w:rPr>
        <w:t>1.30. в части 30 статьи 13 Положения слова «</w:t>
      </w:r>
      <w:r w:rsidRPr="0049144B">
        <w:rPr>
          <w:sz w:val="28"/>
          <w:szCs w:val="28"/>
          <w:lang w:eastAsia="en-US"/>
        </w:rPr>
        <w:t xml:space="preserve">, а в случае, предусмотренном </w:t>
      </w:r>
      <w:hyperlink w:anchor="Par38" w:history="1">
        <w:r w:rsidRPr="0049144B">
          <w:rPr>
            <w:sz w:val="28"/>
            <w:szCs w:val="28"/>
            <w:lang w:eastAsia="en-US"/>
          </w:rPr>
          <w:t>п. 24</w:t>
        </w:r>
      </w:hyperlink>
      <w:r w:rsidRPr="0049144B">
        <w:rPr>
          <w:sz w:val="28"/>
          <w:szCs w:val="28"/>
          <w:lang w:eastAsia="en-US"/>
        </w:rPr>
        <w:t xml:space="preserve"> ст. 39.12 Земельного кодекса РФ, также проекта договора о комплексном освоении территории» исключить.</w:t>
      </w:r>
    </w:p>
    <w:p w:rsidR="0049144B" w:rsidRPr="0049144B" w:rsidRDefault="0049144B" w:rsidP="004914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44B"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для подписания главе муниципального образования Игнатьевой Н.П.</w:t>
      </w:r>
    </w:p>
    <w:p w:rsidR="0049144B" w:rsidRPr="0049144B" w:rsidRDefault="0049144B" w:rsidP="004914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44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49144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9144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49144B" w:rsidRPr="0049144B" w:rsidRDefault="0049144B" w:rsidP="0049144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  <w:sz w:val="28"/>
          <w:szCs w:val="28"/>
        </w:rPr>
      </w:pPr>
      <w:r w:rsidRPr="0049144B">
        <w:rPr>
          <w:sz w:val="28"/>
          <w:szCs w:val="28"/>
        </w:rPr>
        <w:t>4. Решение вступает в силу после официального опубликования в газете «Сельский вестник» и подлежит размещению на официальном сайте муниципального образования Гаршинский сельсовет.</w:t>
      </w:r>
    </w:p>
    <w:p w:rsidR="0049144B" w:rsidRPr="0049144B" w:rsidRDefault="0049144B" w:rsidP="004914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44B" w:rsidRPr="0049144B" w:rsidRDefault="0049144B" w:rsidP="004914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44B" w:rsidRPr="0049144B" w:rsidRDefault="0049144B" w:rsidP="004914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4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</w:t>
      </w:r>
      <w:r w:rsidR="005932EA">
        <w:rPr>
          <w:rFonts w:ascii="Times New Roman" w:hAnsi="Times New Roman" w:cs="Times New Roman"/>
          <w:sz w:val="28"/>
          <w:szCs w:val="28"/>
        </w:rPr>
        <w:t xml:space="preserve">   </w:t>
      </w:r>
      <w:r w:rsidRPr="0049144B">
        <w:rPr>
          <w:rFonts w:ascii="Times New Roman" w:hAnsi="Times New Roman" w:cs="Times New Roman"/>
          <w:sz w:val="28"/>
          <w:szCs w:val="28"/>
        </w:rPr>
        <w:t xml:space="preserve">                          Л.Н.Волобуева</w:t>
      </w:r>
    </w:p>
    <w:p w:rsidR="0049144B" w:rsidRPr="0049144B" w:rsidRDefault="0049144B" w:rsidP="004914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44B" w:rsidRPr="0049144B" w:rsidRDefault="0049144B" w:rsidP="004914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44B" w:rsidRPr="0049144B" w:rsidRDefault="0049144B" w:rsidP="004914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4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 w:rsidR="005932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144B">
        <w:rPr>
          <w:rFonts w:ascii="Times New Roman" w:hAnsi="Times New Roman" w:cs="Times New Roman"/>
          <w:sz w:val="28"/>
          <w:szCs w:val="28"/>
        </w:rPr>
        <w:t xml:space="preserve">           Н.П.Игнатьева</w:t>
      </w:r>
    </w:p>
    <w:p w:rsidR="004D6FC3" w:rsidRDefault="004D6FC3" w:rsidP="0059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2EA" w:rsidRDefault="005932EA" w:rsidP="0059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2EA" w:rsidRPr="0049144B" w:rsidRDefault="005932EA" w:rsidP="0059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B419AD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, прокурору.</w:t>
      </w:r>
    </w:p>
    <w:sectPr w:rsidR="005932EA" w:rsidRPr="0049144B" w:rsidSect="008E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5B2"/>
    <w:rsid w:val="001C5811"/>
    <w:rsid w:val="0049144B"/>
    <w:rsid w:val="004D6FC3"/>
    <w:rsid w:val="005932EA"/>
    <w:rsid w:val="009018A9"/>
    <w:rsid w:val="00A175B2"/>
    <w:rsid w:val="00B419AD"/>
    <w:rsid w:val="00C1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11"/>
  </w:style>
  <w:style w:type="paragraph" w:styleId="1">
    <w:name w:val="heading 1"/>
    <w:basedOn w:val="a"/>
    <w:next w:val="a"/>
    <w:link w:val="10"/>
    <w:qFormat/>
    <w:rsid w:val="0049144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175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headertext">
    <w:name w:val="headertext"/>
    <w:basedOn w:val="a"/>
    <w:rsid w:val="00A175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A175B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914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9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A3C32DEB6E9336E4AC9108E2707FFF906497E47687B025D8F774ADC5E328C328CA284D6C2ED7C5935C7B5B428C480AF592CC0166DOEV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45c66140-e0dc-45ce-9dcb-144014082c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" TargetMode="External"/><Relationship Id="rId11" Type="http://schemas.openxmlformats.org/officeDocument/2006/relationships/hyperlink" Target="consultantplus://offline/ref=3476B607729043A801E6DE1BB0BD242A9D2D2E4B87D5FFECA94879C1D3E33D7589B719D8A41D9F35A0E2E6B9AFE707E231561595FCE18AAFp3eDL" TargetMode="External"/><Relationship Id="rId5" Type="http://schemas.openxmlformats.org/officeDocument/2006/relationships/hyperlink" Target="http://nla-service.minjust.ru:8080/rnla-links/ws/content/act/a7f0d803-650b-448b-b8e6-5dc7e3d17940" TargetMode="External"/><Relationship Id="rId10" Type="http://schemas.openxmlformats.org/officeDocument/2006/relationships/hyperlink" Target="consultantplus://offline/ref=3476B607729043A801E6DE1BB0BD242A9D2D2E4B87D5FFECA94879C1D3E33D7589B719D8A41D9F35AEE2E6B9AFE707E231561595FCE18AAFp3eD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83A3C32DEB6E9336E4AC9108E2707FFF906497E47687B025D8F774ADC5E328C208CFA8AD2C3F477097A81E0BBO2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2021-04-21T10:28:00Z</cp:lastPrinted>
  <dcterms:created xsi:type="dcterms:W3CDTF">2021-04-08T09:13:00Z</dcterms:created>
  <dcterms:modified xsi:type="dcterms:W3CDTF">2021-04-21T10:28:00Z</dcterms:modified>
</cp:coreProperties>
</file>