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02" w:rsidRPr="00B01A02" w:rsidRDefault="00B01A02" w:rsidP="00B01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01A02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01A02" w:rsidRPr="00B01A02" w:rsidRDefault="00B01A02" w:rsidP="00B01A02">
      <w:pPr>
        <w:tabs>
          <w:tab w:val="center" w:pos="4742"/>
          <w:tab w:val="left" w:pos="6360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610" cy="685800"/>
            <wp:effectExtent l="0" t="0" r="8890" b="0"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A02" w:rsidRPr="002541B5" w:rsidRDefault="00B01A02" w:rsidP="002541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Совет депутатов муниципального образования </w:t>
      </w:r>
      <w:r w:rsidR="002541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сельское поселение </w:t>
      </w:r>
      <w:r w:rsidRPr="00B01A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Гаршинский сельсовет</w:t>
      </w:r>
      <w:r w:rsidR="002541B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B01A02">
        <w:rPr>
          <w:rFonts w:ascii="Times New Roman" w:eastAsia="Times New Roman" w:hAnsi="Times New Roman" w:cs="Times New Roman"/>
          <w:b/>
          <w:bCs/>
          <w:sz w:val="28"/>
          <w:szCs w:val="28"/>
        </w:rPr>
        <w:t>Курманаевского района Оренбургской области</w:t>
      </w:r>
    </w:p>
    <w:p w:rsidR="00B01A02" w:rsidRPr="00B01A02" w:rsidRDefault="00B01A02" w:rsidP="00B0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2541B5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</w:t>
      </w:r>
      <w:r w:rsidRPr="00B01A02">
        <w:rPr>
          <w:rFonts w:ascii="Times New Roman" w:eastAsia="Times New Roman" w:hAnsi="Times New Roman" w:cs="Times New Roman"/>
          <w:b/>
          <w:bCs/>
          <w:sz w:val="28"/>
          <w:szCs w:val="28"/>
        </w:rPr>
        <w:t>го созыва)</w:t>
      </w:r>
    </w:p>
    <w:p w:rsidR="00B01A02" w:rsidRPr="00B01A02" w:rsidRDefault="00B01A02" w:rsidP="00B01A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1A02" w:rsidRPr="00B01A02" w:rsidRDefault="00B01A02" w:rsidP="00B0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01A02" w:rsidRPr="00B01A02" w:rsidRDefault="00B01A02" w:rsidP="00B0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1A02" w:rsidRPr="00B01A02" w:rsidRDefault="00B01A02" w:rsidP="00B0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b/>
          <w:bCs/>
          <w:sz w:val="28"/>
          <w:szCs w:val="28"/>
        </w:rPr>
        <w:t>«__» ______ 2021                                                                                  № ___</w:t>
      </w:r>
    </w:p>
    <w:p w:rsidR="00B01A02" w:rsidRPr="00B01A02" w:rsidRDefault="00B01A02" w:rsidP="00B0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1A02" w:rsidRPr="00B01A02" w:rsidRDefault="00B01A02" w:rsidP="00B01A02">
      <w:pPr>
        <w:shd w:val="clear" w:color="auto" w:fill="FFFFFF"/>
        <w:tabs>
          <w:tab w:val="left" w:pos="3346"/>
          <w:tab w:val="left" w:pos="78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1A02" w:rsidRPr="00B01A02" w:rsidRDefault="00B01A02" w:rsidP="00B0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и дополнений в Устав муниципального образования</w:t>
      </w:r>
    </w:p>
    <w:p w:rsidR="00B01A02" w:rsidRPr="00B01A02" w:rsidRDefault="00B01A02" w:rsidP="00B01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bCs/>
          <w:sz w:val="28"/>
          <w:szCs w:val="28"/>
        </w:rPr>
        <w:t>Гаршинский сельсовет Курманаевского района Оренбургской области</w:t>
      </w:r>
    </w:p>
    <w:p w:rsidR="00B01A02" w:rsidRPr="00B01A02" w:rsidRDefault="00B01A02" w:rsidP="00B0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1A02" w:rsidRPr="00B01A02" w:rsidRDefault="00B01A02" w:rsidP="00B01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1A02" w:rsidRPr="00B01A02" w:rsidRDefault="00B01A02" w:rsidP="00B01A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sz w:val="28"/>
          <w:szCs w:val="28"/>
        </w:rPr>
        <w:t>В связи с принятием Федеральных законов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20.07.2020 № 236-ФЗ,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09.11.</w:t>
      </w:r>
      <w:r w:rsidRPr="00B01A02">
        <w:rPr>
          <w:rFonts w:ascii="Times New Roman" w:eastAsia="Times New Roman" w:hAnsi="Times New Roman" w:cs="Times New Roman"/>
          <w:sz w:val="28"/>
          <w:szCs w:val="28"/>
        </w:rPr>
        <w:t xml:space="preserve">2020 № 370-ФЗ, от 29.12.2020 № 464-ФЗ, вносящих изменения в Федеральный закон Российской Федерации № 131-ФЗ от 06.10.2003 года «Об общих принципах организации местного самоуправления в Российской Федерации», в соответствии с проведенными публичными слушаниями по проекту решения о внесении изменений и дополнений в Устав, Совет депутатов </w:t>
      </w:r>
      <w:r w:rsidRPr="00B01A02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B01A02" w:rsidRPr="00B01A02" w:rsidRDefault="00B01A02" w:rsidP="00B01A02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A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Внести в Устав муниципального образования Гаршинский сельсовет Курманаевского района Оренбургской области (зарегистрированный Управлением Министерства юстиции РФ по Оренбургской области, государственный регистрационный номер </w:t>
      </w:r>
      <w:r w:rsidRPr="00B01A0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B01A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565163052018002 от 17.10.2018 года) следующие изменения:</w:t>
      </w:r>
    </w:p>
    <w:p w:rsidR="00B01A02" w:rsidRPr="00B01A02" w:rsidRDefault="00B01A02" w:rsidP="00B01A02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01A02">
        <w:rPr>
          <w:rFonts w:ascii="Times New Roman" w:eastAsia="Calibri" w:hAnsi="Times New Roman" w:cs="Times New Roman"/>
          <w:sz w:val="28"/>
          <w:szCs w:val="28"/>
          <w:lang w:eastAsia="en-US"/>
        </w:rPr>
        <w:t>1) часть 2 статьи 5 Устава дополнить пунктом 17) следующего содержания:</w:t>
      </w:r>
      <w:proofErr w:type="gramEnd"/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sz w:val="28"/>
          <w:szCs w:val="28"/>
        </w:rPr>
        <w:t xml:space="preserve">«17) </w:t>
      </w:r>
      <w:r w:rsidRPr="00B01A02">
        <w:rPr>
          <w:rFonts w:ascii="Times New Roman" w:eastAsia="Calibri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B01A02" w:rsidRPr="00B01A02" w:rsidRDefault="00B01A02" w:rsidP="00B01A02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2) в статью 12 Устава изложить в новой редакции: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«Статья 12. Сход граждан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lastRenderedPageBreak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4) в соответствии с законом Оренбургской области 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на части территории</w:t>
      </w:r>
      <w:proofErr w:type="gramEnd"/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 населенного   пункта, входящего в состав поселения по вопросу введения и использования средств самообложения граждан на данной части территории населенного пункта;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1.1. В сельском населенном пункте сход граждан также может проводиться 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B01A02">
        <w:rPr>
          <w:rFonts w:ascii="Times New Roman" w:eastAsia="Calibri" w:hAnsi="Times New Roman" w:cs="Times New Roman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1.2.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 численностью не менее 10 человек.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3) Устав дополнить статьей 13.1 следующего содержания: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«Статья 13.1. Инициативные проекты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решения</w:t>
      </w:r>
      <w:proofErr w:type="gramEnd"/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предоставлено органам местного самоуправления, в администрацию муниципального образования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Совета депутатов муниципального образования.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27"/>
      <w:bookmarkEnd w:id="1"/>
      <w:r w:rsidRPr="00B01A02">
        <w:rPr>
          <w:rFonts w:ascii="Times New Roman" w:eastAsia="Calibri" w:hAnsi="Times New Roman" w:cs="Times New Roman"/>
          <w:sz w:val="28"/>
          <w:szCs w:val="28"/>
        </w:rPr>
        <w:lastRenderedPageBreak/>
        <w:t>2.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муниципального образования.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4) часть 6 статьи 14 Устава дополнить пунктом 4.1 следующего содержания: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«4.1) </w:t>
      </w:r>
      <w:r w:rsidRPr="00B01A02">
        <w:rPr>
          <w:rFonts w:ascii="Times New Roman" w:eastAsia="Calibri" w:hAnsi="Times New Roman" w:cs="Times New Roman"/>
          <w:bCs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B01A02">
        <w:rPr>
          <w:rFonts w:ascii="Times New Roman" w:eastAsia="Calibri" w:hAnsi="Times New Roman" w:cs="Times New Roman"/>
          <w:bCs/>
          <w:sz w:val="28"/>
          <w:szCs w:val="28"/>
        </w:rPr>
        <w:t>;»</w:t>
      </w:r>
      <w:proofErr w:type="gramEnd"/>
      <w:r w:rsidRPr="00B01A0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1A02">
        <w:rPr>
          <w:rFonts w:ascii="Times New Roman" w:eastAsia="Calibri" w:hAnsi="Times New Roman" w:cs="Times New Roman"/>
          <w:bCs/>
          <w:sz w:val="28"/>
          <w:szCs w:val="28"/>
        </w:rPr>
        <w:t>5) статью 15 Устава дополнить частью 6.1 следующего содержания: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B01A02">
        <w:rPr>
          <w:rFonts w:ascii="Times New Roman" w:eastAsia="Calibri" w:hAnsi="Times New Roman" w:cs="Times New Roman"/>
          <w:bCs/>
          <w:sz w:val="28"/>
          <w:szCs w:val="28"/>
        </w:rPr>
        <w:t xml:space="preserve">«6.1. </w:t>
      </w:r>
      <w:r w:rsidRPr="00B01A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B01A0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.»;</w:t>
      </w:r>
      <w:proofErr w:type="gramEnd"/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1A02">
        <w:rPr>
          <w:rFonts w:ascii="Times New Roman" w:eastAsia="Calibri" w:hAnsi="Times New Roman" w:cs="Times New Roman"/>
          <w:bCs/>
          <w:sz w:val="28"/>
          <w:szCs w:val="28"/>
        </w:rPr>
        <w:t>6) в части 1 статьи 17 Устава после слов «и должностных лиц местного самоуправления</w:t>
      </w:r>
      <w:proofErr w:type="gramStart"/>
      <w:r w:rsidRPr="00B01A02">
        <w:rPr>
          <w:rFonts w:ascii="Times New Roman" w:eastAsia="Calibri" w:hAnsi="Times New Roman" w:cs="Times New Roman"/>
          <w:bCs/>
          <w:sz w:val="28"/>
          <w:szCs w:val="28"/>
        </w:rPr>
        <w:t>,»</w:t>
      </w:r>
      <w:proofErr w:type="gramEnd"/>
      <w:r w:rsidRPr="00B01A02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1A02">
        <w:rPr>
          <w:rFonts w:ascii="Times New Roman" w:eastAsia="Calibri" w:hAnsi="Times New Roman" w:cs="Times New Roman"/>
          <w:bCs/>
          <w:sz w:val="28"/>
          <w:szCs w:val="28"/>
        </w:rPr>
        <w:t>7) часть 2 статьи 17 Устава дополнить четвертым абзацем следующего содержания: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01A02">
        <w:rPr>
          <w:rFonts w:ascii="Times New Roman" w:eastAsia="Calibri" w:hAnsi="Times New Roman" w:cs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муниципального образования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8) часть 2 статьи 19 Устава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9) часть 3 статьи 19 Устава дополнить пунктом 3 следующего содержания: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«3) жителей муниципального образования или его части, в которых предлагается реализовать инициативный проект, достигших </w:t>
      </w:r>
      <w:r w:rsidRPr="00B01A02">
        <w:rPr>
          <w:rFonts w:ascii="Times New Roman" w:eastAsia="Calibri" w:hAnsi="Times New Roman" w:cs="Times New Roman"/>
          <w:sz w:val="28"/>
          <w:szCs w:val="28"/>
        </w:rPr>
        <w:lastRenderedPageBreak/>
        <w:t>шестнадцатилетнего возраста, - для выявления мнения граждан о поддержке данного инициативного проекта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10) часть 5 статьи 19 Устава дополнить предложением следующего содержания: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B01A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11) в пункте 1 части 7 статьи 19 Устава после слов «органов местного самоуправления» дополнить словами «или жителей муниципального образования»;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12) статью 28 Устава дополнить частью 14 следующего содержания: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«14. Главе муниципального образования предоставляется ежегодный оплачиваемый отпуск продолжительностью 42 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календарных</w:t>
      </w:r>
      <w:proofErr w:type="gramEnd"/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 дня.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Сверх ежегодного оплачиваемого отпуска главе муниципального образования за выслугу лет предоставляется дополнительный оплачиваемый отпуск </w:t>
      </w:r>
      <w:r w:rsidRPr="00B01A02">
        <w:rPr>
          <w:rFonts w:ascii="Times New Roman" w:eastAsia="Times New Roman" w:hAnsi="Times New Roman" w:cs="Times New Roman"/>
          <w:sz w:val="28"/>
          <w:szCs w:val="28"/>
        </w:rPr>
        <w:t>из расчета один календарный день за полный календарный год замещения муниципальной должности, но не более 15 календарных дней</w:t>
      </w:r>
      <w:proofErr w:type="gramStart"/>
      <w:r w:rsidRPr="00B01A02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13) Статью 62 Устава изложить в новой редакции: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«Статья 62. Средства самообложения граждан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1. 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 быть 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уменьшен</w:t>
      </w:r>
      <w:proofErr w:type="gramEnd"/>
      <w:r w:rsidRPr="00B01A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2. 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14) Устав дополнить статьей 62.1 следующего содержания: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«Статья 62.1 </w:t>
      </w:r>
      <w:r w:rsidRPr="00B01A02">
        <w:rPr>
          <w:rFonts w:ascii="Times New Roman" w:eastAsia="Calibri" w:hAnsi="Times New Roman" w:cs="Times New Roman"/>
          <w:bCs/>
          <w:sz w:val="28"/>
          <w:szCs w:val="28"/>
        </w:rPr>
        <w:t>Финансовое и иное обеспечение реализации инициативных проектов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</w:t>
      </w:r>
      <w:hyperlink r:id="rId5" w:history="1">
        <w:r w:rsidRPr="00B01A0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статьей 13.1</w:t>
        </w:r>
      </w:hyperlink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на </w:t>
      </w:r>
      <w:r w:rsidRPr="00B01A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реализацию инициативных проектов, 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формируемые</w:t>
      </w:r>
      <w:proofErr w:type="gramEnd"/>
      <w:r w:rsidRPr="00B01A02">
        <w:rPr>
          <w:rFonts w:ascii="Times New Roman" w:eastAsia="Calibri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A02">
        <w:rPr>
          <w:rFonts w:ascii="Times New Roman" w:eastAsia="Calibri" w:hAnsi="Times New Roman" w:cs="Times New Roman"/>
          <w:sz w:val="28"/>
          <w:szCs w:val="28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B01A02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sz w:val="28"/>
          <w:szCs w:val="28"/>
        </w:rPr>
        <w:t>2.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B01A02" w:rsidRPr="00B01A02" w:rsidRDefault="00B01A02" w:rsidP="00B01A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sz w:val="28"/>
          <w:szCs w:val="28"/>
        </w:rPr>
        <w:t>3. 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B01A02" w:rsidRPr="00B01A02" w:rsidRDefault="00B01A02" w:rsidP="00B01A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после его государственной регистрации и официального опубликования.</w:t>
      </w:r>
    </w:p>
    <w:p w:rsidR="00B01A02" w:rsidRPr="00B01A02" w:rsidRDefault="00B01A02" w:rsidP="00B01A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B01A0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01A0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депутатов.</w:t>
      </w:r>
    </w:p>
    <w:p w:rsidR="00B01A02" w:rsidRDefault="00B01A02" w:rsidP="00B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02" w:rsidRPr="00B01A02" w:rsidRDefault="00B01A02" w:rsidP="00B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02" w:rsidRPr="00B01A02" w:rsidRDefault="00B01A02" w:rsidP="00B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Л.Н.Волобуева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02" w:rsidRPr="00B01A02" w:rsidRDefault="00B01A02" w:rsidP="00B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02" w:rsidRPr="00B01A02" w:rsidRDefault="00B01A02" w:rsidP="00B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     Н.П.Игнатьева</w:t>
      </w:r>
    </w:p>
    <w:p w:rsidR="00B01A02" w:rsidRPr="00B01A02" w:rsidRDefault="00B01A02" w:rsidP="00B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02" w:rsidRPr="00B01A02" w:rsidRDefault="00B01A02" w:rsidP="00B0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A02">
        <w:rPr>
          <w:rFonts w:ascii="Times New Roman" w:eastAsia="Times New Roman" w:hAnsi="Times New Roman" w:cs="Times New Roman"/>
          <w:sz w:val="28"/>
          <w:szCs w:val="28"/>
        </w:rPr>
        <w:t>Разослано: в дело, прокуратуре, Управлению Минюста России по Оренбургской области.</w:t>
      </w: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01A02" w:rsidRPr="00B01A02" w:rsidRDefault="00B01A02" w:rsidP="00B01A02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20885" w:rsidRPr="00E20885" w:rsidRDefault="00E20885" w:rsidP="00A264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0885" w:rsidRPr="00E20885" w:rsidSect="0013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20885"/>
    <w:rsid w:val="00130869"/>
    <w:rsid w:val="002541B5"/>
    <w:rsid w:val="004E42F5"/>
    <w:rsid w:val="00647C32"/>
    <w:rsid w:val="00695BE6"/>
    <w:rsid w:val="00944089"/>
    <w:rsid w:val="009D2C44"/>
    <w:rsid w:val="00A264C5"/>
    <w:rsid w:val="00B01A02"/>
    <w:rsid w:val="00E20885"/>
    <w:rsid w:val="00EA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19D3CA0B8FC4F8DE183280C9B28E23BE83C17342EB3CF713C329A15C4B7DF231D487FBE8C36AD1F2841737B9BD0E9491FDC489BCQ0NE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user</cp:lastModifiedBy>
  <cp:revision>5</cp:revision>
  <dcterms:created xsi:type="dcterms:W3CDTF">2021-02-11T07:50:00Z</dcterms:created>
  <dcterms:modified xsi:type="dcterms:W3CDTF">2021-03-01T11:49:00Z</dcterms:modified>
</cp:coreProperties>
</file>