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3E" w:rsidRDefault="0011183E" w:rsidP="00BD2985">
      <w:pPr>
        <w:tabs>
          <w:tab w:val="center" w:pos="4742"/>
          <w:tab w:val="left" w:pos="6360"/>
          <w:tab w:val="left" w:pos="7215"/>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11183E" w:rsidRDefault="0011183E" w:rsidP="00BD2985">
      <w:pPr>
        <w:keepNext/>
        <w:spacing w:after="0" w:line="240" w:lineRule="auto"/>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Совет депутатов муниципального образования Гаршинский сельсовет</w:t>
      </w:r>
    </w:p>
    <w:p w:rsidR="0011183E" w:rsidRDefault="0011183E" w:rsidP="00BD298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Курманаевского района Оренбургской области</w:t>
      </w:r>
    </w:p>
    <w:p w:rsidR="0011183E" w:rsidRDefault="0011183E" w:rsidP="00BD298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(четвертого созыва)</w:t>
      </w:r>
    </w:p>
    <w:p w:rsidR="0011183E" w:rsidRDefault="0011183E" w:rsidP="00BD2985">
      <w:pPr>
        <w:spacing w:after="0" w:line="240" w:lineRule="auto"/>
        <w:rPr>
          <w:sz w:val="28"/>
          <w:szCs w:val="28"/>
        </w:rPr>
      </w:pPr>
    </w:p>
    <w:p w:rsidR="00BD2985" w:rsidRDefault="00BD2985" w:rsidP="00BD2985">
      <w:pPr>
        <w:spacing w:after="0" w:line="240" w:lineRule="auto"/>
        <w:rPr>
          <w:sz w:val="28"/>
          <w:szCs w:val="28"/>
        </w:rPr>
      </w:pPr>
    </w:p>
    <w:p w:rsidR="0011183E" w:rsidRDefault="0011183E" w:rsidP="00BD298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BD2985" w:rsidRDefault="00BD2985" w:rsidP="00BD2985">
      <w:pPr>
        <w:spacing w:after="0" w:line="240" w:lineRule="auto"/>
        <w:jc w:val="center"/>
        <w:outlineLvl w:val="0"/>
        <w:rPr>
          <w:rFonts w:ascii="Times New Roman" w:hAnsi="Times New Roman" w:cs="Times New Roman"/>
          <w:b/>
          <w:sz w:val="28"/>
          <w:szCs w:val="28"/>
        </w:rPr>
      </w:pPr>
    </w:p>
    <w:p w:rsidR="0011183E" w:rsidRDefault="00E54E5E" w:rsidP="00BD2985">
      <w:pPr>
        <w:tabs>
          <w:tab w:val="left" w:pos="7560"/>
        </w:tabs>
        <w:spacing w:after="0" w:line="240" w:lineRule="auto"/>
        <w:rPr>
          <w:rFonts w:ascii="Times New Roman" w:hAnsi="Times New Roman" w:cs="Times New Roman"/>
          <w:b/>
          <w:sz w:val="28"/>
          <w:szCs w:val="28"/>
        </w:rPr>
      </w:pPr>
      <w:r w:rsidRPr="00295615">
        <w:rPr>
          <w:rFonts w:ascii="Times New Roman" w:hAnsi="Times New Roman" w:cs="Times New Roman"/>
          <w:b/>
          <w:sz w:val="28"/>
          <w:szCs w:val="28"/>
        </w:rPr>
        <w:t>12.05.</w:t>
      </w:r>
      <w:r w:rsidR="0011183E" w:rsidRPr="00295615">
        <w:rPr>
          <w:rFonts w:ascii="Times New Roman" w:hAnsi="Times New Roman" w:cs="Times New Roman"/>
          <w:b/>
          <w:sz w:val="28"/>
          <w:szCs w:val="28"/>
        </w:rPr>
        <w:t xml:space="preserve">2022                                                      </w:t>
      </w:r>
      <w:r w:rsidRPr="00295615">
        <w:rPr>
          <w:rFonts w:ascii="Times New Roman" w:hAnsi="Times New Roman" w:cs="Times New Roman"/>
          <w:b/>
          <w:sz w:val="28"/>
          <w:szCs w:val="28"/>
        </w:rPr>
        <w:t xml:space="preserve">                             </w:t>
      </w:r>
      <w:r w:rsidR="00295615" w:rsidRPr="00295615">
        <w:rPr>
          <w:rFonts w:ascii="Times New Roman" w:hAnsi="Times New Roman" w:cs="Times New Roman"/>
          <w:b/>
          <w:sz w:val="28"/>
          <w:szCs w:val="28"/>
        </w:rPr>
        <w:t xml:space="preserve">                      № </w:t>
      </w:r>
      <w:r w:rsidRPr="00295615">
        <w:rPr>
          <w:rFonts w:ascii="Times New Roman" w:hAnsi="Times New Roman" w:cs="Times New Roman"/>
          <w:b/>
          <w:sz w:val="28"/>
          <w:szCs w:val="28"/>
        </w:rPr>
        <w:t>80</w:t>
      </w:r>
    </w:p>
    <w:p w:rsidR="00104A81" w:rsidRDefault="00104A81" w:rsidP="00BD2985">
      <w:pPr>
        <w:tabs>
          <w:tab w:val="left" w:pos="7560"/>
        </w:tabs>
        <w:spacing w:after="0" w:line="240" w:lineRule="auto"/>
        <w:rPr>
          <w:rFonts w:ascii="Times New Roman" w:hAnsi="Times New Roman" w:cs="Times New Roman"/>
          <w:b/>
          <w:sz w:val="28"/>
          <w:szCs w:val="28"/>
        </w:rPr>
      </w:pPr>
    </w:p>
    <w:p w:rsidR="00104A81" w:rsidRPr="00295615" w:rsidRDefault="00104A81" w:rsidP="00104A81">
      <w:pPr>
        <w:tabs>
          <w:tab w:val="left" w:pos="75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с.Гаршино</w:t>
      </w:r>
    </w:p>
    <w:p w:rsidR="0011183E" w:rsidRPr="00295615" w:rsidRDefault="0011183E" w:rsidP="00BD2985">
      <w:pPr>
        <w:shd w:val="clear" w:color="auto" w:fill="FFFFFF"/>
        <w:tabs>
          <w:tab w:val="left" w:pos="3346"/>
          <w:tab w:val="left" w:pos="7877"/>
        </w:tabs>
        <w:spacing w:after="0" w:line="240" w:lineRule="auto"/>
        <w:rPr>
          <w:b/>
          <w:sz w:val="28"/>
          <w:szCs w:val="28"/>
        </w:rPr>
      </w:pPr>
    </w:p>
    <w:p w:rsidR="00BD2985" w:rsidRPr="00295615" w:rsidRDefault="00BD2985" w:rsidP="00BD2985">
      <w:pPr>
        <w:shd w:val="clear" w:color="auto" w:fill="FFFFFF"/>
        <w:tabs>
          <w:tab w:val="left" w:pos="3346"/>
          <w:tab w:val="left" w:pos="7877"/>
        </w:tabs>
        <w:spacing w:after="0" w:line="240" w:lineRule="auto"/>
        <w:rPr>
          <w:b/>
          <w:sz w:val="28"/>
          <w:szCs w:val="28"/>
        </w:rPr>
      </w:pPr>
    </w:p>
    <w:p w:rsidR="0011183E" w:rsidRPr="00104A81" w:rsidRDefault="0011183E" w:rsidP="00104A81">
      <w:pPr>
        <w:shd w:val="clear" w:color="auto" w:fill="FFFFFF"/>
        <w:spacing w:after="0" w:line="240" w:lineRule="auto"/>
        <w:jc w:val="both"/>
        <w:rPr>
          <w:rFonts w:ascii="Times New Roman" w:hAnsi="Times New Roman" w:cs="Times New Roman"/>
          <w:bCs/>
          <w:sz w:val="28"/>
          <w:szCs w:val="28"/>
        </w:rPr>
      </w:pPr>
      <w:r w:rsidRPr="00104A81">
        <w:rPr>
          <w:rFonts w:ascii="Times New Roman" w:hAnsi="Times New Roman" w:cs="Times New Roman"/>
          <w:bCs/>
          <w:sz w:val="28"/>
          <w:szCs w:val="28"/>
        </w:rPr>
        <w:t>О внесении изменений и дополнений в Устав муниципального образования</w:t>
      </w:r>
      <w:r w:rsidR="00295615" w:rsidRPr="00104A81">
        <w:rPr>
          <w:rFonts w:ascii="Times New Roman" w:hAnsi="Times New Roman" w:cs="Times New Roman"/>
          <w:bCs/>
          <w:sz w:val="28"/>
          <w:szCs w:val="28"/>
        </w:rPr>
        <w:t xml:space="preserve"> </w:t>
      </w:r>
      <w:r w:rsidRPr="00104A81">
        <w:rPr>
          <w:rFonts w:ascii="Times New Roman" w:hAnsi="Times New Roman" w:cs="Times New Roman"/>
          <w:bCs/>
          <w:sz w:val="28"/>
          <w:szCs w:val="28"/>
        </w:rPr>
        <w:t>Гаршинский сельсовет Курманаевского района Оренбургской области</w:t>
      </w:r>
    </w:p>
    <w:p w:rsidR="0011183E" w:rsidRPr="00104A81" w:rsidRDefault="0011183E" w:rsidP="00104A81">
      <w:pPr>
        <w:spacing w:after="0" w:line="240" w:lineRule="auto"/>
        <w:jc w:val="both"/>
        <w:rPr>
          <w:rFonts w:ascii="Times New Roman" w:hAnsi="Times New Roman" w:cs="Times New Roman"/>
          <w:sz w:val="28"/>
          <w:szCs w:val="28"/>
        </w:rPr>
      </w:pPr>
    </w:p>
    <w:p w:rsidR="00BD2985" w:rsidRDefault="00BD2985" w:rsidP="00BD2985">
      <w:pPr>
        <w:spacing w:after="0" w:line="240" w:lineRule="auto"/>
        <w:rPr>
          <w:rFonts w:ascii="Times New Roman" w:hAnsi="Times New Roman" w:cs="Times New Roman"/>
          <w:sz w:val="28"/>
          <w:szCs w:val="28"/>
        </w:rPr>
      </w:pPr>
    </w:p>
    <w:p w:rsidR="0011183E" w:rsidRDefault="0011183E" w:rsidP="00BD2985">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Федеральных законов от 19.11.2021 № 376-ФЗ, от 30.12.2021 № 492-ФЗ,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соответствии с проведенными публичными слушаниями по проекту решения о внесении изменений и дополнений в Устав, Совет депутатов </w:t>
      </w:r>
      <w:r>
        <w:rPr>
          <w:rFonts w:ascii="Times New Roman" w:hAnsi="Times New Roman" w:cs="Times New Roman"/>
          <w:bCs/>
          <w:sz w:val="28"/>
          <w:szCs w:val="28"/>
        </w:rPr>
        <w:t>РЕШИЛ:</w:t>
      </w:r>
    </w:p>
    <w:p w:rsidR="0011183E" w:rsidRDefault="0011183E" w:rsidP="00BD2985">
      <w:pPr>
        <w:pStyle w:val="a6"/>
        <w:shd w:val="clear" w:color="auto" w:fill="FFFFFF"/>
        <w:tabs>
          <w:tab w:val="left" w:pos="0"/>
          <w:tab w:val="left" w:pos="851"/>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Внести в Устав муниципального образования Гаршинский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Pr>
          <w:rFonts w:ascii="Times New Roman" w:hAnsi="Times New Roman"/>
          <w:sz w:val="28"/>
          <w:szCs w:val="28"/>
          <w:lang w:val="en-US"/>
        </w:rPr>
        <w:t>RU</w:t>
      </w:r>
      <w:r w:rsidRPr="0011183E">
        <w:rPr>
          <w:rFonts w:ascii="Times New Roman" w:hAnsi="Times New Roman"/>
          <w:sz w:val="28"/>
          <w:szCs w:val="28"/>
        </w:rPr>
        <w:t xml:space="preserve"> </w:t>
      </w:r>
      <w:r>
        <w:rPr>
          <w:rFonts w:ascii="Times New Roman" w:hAnsi="Times New Roman"/>
          <w:sz w:val="28"/>
          <w:szCs w:val="28"/>
        </w:rPr>
        <w:t>565163052018002 от 17.10.2018 года) следующие изменения:</w:t>
      </w:r>
    </w:p>
    <w:p w:rsidR="0011183E" w:rsidRDefault="0011183E" w:rsidP="00BD2985">
      <w:pPr>
        <w:pStyle w:val="a6"/>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1) В пункте 36 части 1 статьи  5 Устава слова «, проведение открытого аукциона на право заключить договор о создании искусственного земельного участка» исключить;</w:t>
      </w:r>
    </w:p>
    <w:p w:rsidR="0011183E" w:rsidRDefault="0011183E" w:rsidP="00BD2985">
      <w:pPr>
        <w:pStyle w:val="a6"/>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p>
    <w:p w:rsidR="0011183E" w:rsidRDefault="0011183E" w:rsidP="00BD2985">
      <w:pPr>
        <w:pStyle w:val="a6"/>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2) Часть 2 статьи 6.1 Устава дополнить предложением следующего содержания:</w:t>
      </w:r>
    </w:p>
    <w:p w:rsidR="0011183E" w:rsidRDefault="0011183E" w:rsidP="00BD29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Pr>
          <w:rFonts w:ascii="Times New Roman" w:hAnsi="Times New Roman" w:cs="Times New Roman"/>
          <w:sz w:val="28"/>
          <w:szCs w:val="28"/>
        </w:rPr>
        <w:t>.»;</w:t>
      </w:r>
      <w:proofErr w:type="gramEnd"/>
    </w:p>
    <w:p w:rsidR="0011183E" w:rsidRDefault="0011183E" w:rsidP="00BD2985">
      <w:pPr>
        <w:pStyle w:val="a6"/>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p>
    <w:p w:rsidR="0011183E" w:rsidRDefault="0011183E" w:rsidP="00BD2985">
      <w:pPr>
        <w:pStyle w:val="a6"/>
        <w:shd w:val="clear" w:color="auto" w:fill="FFFFFF"/>
        <w:tabs>
          <w:tab w:val="left" w:pos="0"/>
          <w:tab w:val="left" w:pos="851"/>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3) Пункт 3 части 1 статьи 25 Устава изложить в новой редакции: </w:t>
      </w:r>
    </w:p>
    <w:p w:rsidR="0011183E" w:rsidRDefault="0011183E" w:rsidP="00BD29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в случае преобразования муниципального образования, осуществляемого в соответствии </w:t>
      </w:r>
      <w:r w:rsidR="00E54E5E">
        <w:rPr>
          <w:rFonts w:ascii="Times New Roman" w:hAnsi="Times New Roman" w:cs="Times New Roman"/>
          <w:sz w:val="28"/>
          <w:szCs w:val="28"/>
        </w:rPr>
        <w:t xml:space="preserve">с частями 3, 3.1-1, 3.2, 3.3, 4 – 6.2, 7 </w:t>
      </w:r>
      <w:r>
        <w:rPr>
          <w:rFonts w:ascii="Times New Roman" w:hAnsi="Times New Roman" w:cs="Times New Roman"/>
          <w:sz w:val="28"/>
          <w:szCs w:val="28"/>
        </w:rPr>
        <w:t>–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1183E" w:rsidRDefault="0011183E" w:rsidP="00BD2985">
      <w:pPr>
        <w:autoSpaceDE w:val="0"/>
        <w:autoSpaceDN w:val="0"/>
        <w:adjustRightInd w:val="0"/>
        <w:spacing w:after="0" w:line="240" w:lineRule="auto"/>
        <w:ind w:firstLine="709"/>
        <w:jc w:val="both"/>
        <w:rPr>
          <w:rFonts w:ascii="Times New Roman" w:hAnsi="Times New Roman" w:cs="Times New Roman"/>
          <w:sz w:val="28"/>
          <w:szCs w:val="28"/>
        </w:rPr>
      </w:pPr>
    </w:p>
    <w:p w:rsidR="0011183E" w:rsidRDefault="0011183E" w:rsidP="00BD298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Статью 26 Устава изложить в новой редакции:</w:t>
      </w:r>
    </w:p>
    <w:p w:rsidR="0011183E" w:rsidRDefault="0011183E" w:rsidP="00BD2985">
      <w:pPr>
        <w:pStyle w:val="a4"/>
        <w:keepLines/>
        <w:widowControl w:val="0"/>
        <w:spacing w:before="0" w:after="0" w:line="240" w:lineRule="auto"/>
        <w:ind w:firstLine="709"/>
        <w:jc w:val="both"/>
        <w:rPr>
          <w:kern w:val="2"/>
        </w:rPr>
      </w:pPr>
      <w:r>
        <w:rPr>
          <w:kern w:val="2"/>
        </w:rPr>
        <w:t xml:space="preserve">«Статья 26. Депутат </w:t>
      </w:r>
      <w:r>
        <w:t>Совета депутатов муниципального образования</w:t>
      </w:r>
    </w:p>
    <w:p w:rsidR="0011183E" w:rsidRPr="00E54E5E" w:rsidRDefault="00E54E5E" w:rsidP="00BD2985">
      <w:pPr>
        <w:autoSpaceDE w:val="0"/>
        <w:autoSpaceDN w:val="0"/>
        <w:adjustRightInd w:val="0"/>
        <w:spacing w:after="0" w:line="240" w:lineRule="auto"/>
        <w:ind w:firstLine="708"/>
        <w:jc w:val="both"/>
        <w:outlineLvl w:val="2"/>
        <w:rPr>
          <w:rFonts w:ascii="Times New Roman" w:hAnsi="Times New Roman"/>
          <w:bCs/>
          <w:sz w:val="28"/>
          <w:szCs w:val="28"/>
        </w:rPr>
      </w:pPr>
      <w:r>
        <w:rPr>
          <w:rFonts w:ascii="Times New Roman" w:hAnsi="Times New Roman"/>
          <w:sz w:val="28"/>
          <w:szCs w:val="28"/>
        </w:rPr>
        <w:t xml:space="preserve">1. </w:t>
      </w:r>
      <w:proofErr w:type="gramStart"/>
      <w:r w:rsidR="0011183E" w:rsidRPr="00E54E5E">
        <w:rPr>
          <w:rFonts w:ascii="Times New Roman" w:hAnsi="Times New Roman"/>
          <w:sz w:val="28"/>
          <w:szCs w:val="28"/>
        </w:rPr>
        <w:t xml:space="preserve">Депутатом Совета депутатов муниципального образования может быть избран гражданин Российской Федерации, достигший </w:t>
      </w:r>
      <w:r>
        <w:rPr>
          <w:rFonts w:ascii="Times New Roman" w:hAnsi="Times New Roman"/>
          <w:sz w:val="28"/>
          <w:szCs w:val="28"/>
        </w:rPr>
        <w:t xml:space="preserve">на день голосования возраста 18 </w:t>
      </w:r>
      <w:r w:rsidR="0011183E" w:rsidRPr="00E54E5E">
        <w:rPr>
          <w:rFonts w:ascii="Times New Roman" w:hAnsi="Times New Roman"/>
          <w:sz w:val="28"/>
          <w:szCs w:val="28"/>
        </w:rPr>
        <w:t xml:space="preserve">лет, а в случаях, предусмотренных законодательством, на основании международных договоров Российской Федерации </w:t>
      </w:r>
      <w:r w:rsidR="0011183E" w:rsidRPr="00E54E5E">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1183E" w:rsidRDefault="0011183E" w:rsidP="00BD298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1183E" w:rsidRDefault="00E54E5E" w:rsidP="00BD29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1183E">
        <w:rPr>
          <w:rFonts w:ascii="Times New Roman" w:hAnsi="Times New Roman" w:cs="Times New Roman"/>
          <w:sz w:val="28"/>
          <w:szCs w:val="28"/>
        </w:rPr>
        <w:t>Депутату Совета депутатов обеспечиваются условия для беспрепятственного осуществления своих полномочий.</w:t>
      </w:r>
    </w:p>
    <w:p w:rsidR="0011183E" w:rsidRDefault="00E54E5E" w:rsidP="00BD298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1183E">
        <w:rPr>
          <w:rFonts w:ascii="Times New Roman" w:hAnsi="Times New Roman" w:cs="Times New Roman"/>
          <w:sz w:val="28"/>
          <w:szCs w:val="28"/>
        </w:rPr>
        <w:t xml:space="preserve">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0011183E">
        <w:rPr>
          <w:rFonts w:ascii="Times New Roman" w:hAnsi="Times New Roman" w:cs="Times New Roman"/>
          <w:sz w:val="28"/>
          <w:szCs w:val="28"/>
        </w:rPr>
        <w:t>начала работы Совета депутатов нового созыва</w:t>
      </w:r>
      <w:proofErr w:type="gramEnd"/>
      <w:r w:rsidR="0011183E">
        <w:rPr>
          <w:rFonts w:ascii="Times New Roman" w:hAnsi="Times New Roman" w:cs="Times New Roman"/>
          <w:sz w:val="28"/>
          <w:szCs w:val="28"/>
        </w:rPr>
        <w:t>.</w:t>
      </w:r>
    </w:p>
    <w:p w:rsidR="0011183E" w:rsidRDefault="00E54E5E" w:rsidP="00BD298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11183E">
        <w:rPr>
          <w:rFonts w:ascii="Times New Roman" w:hAnsi="Times New Roman" w:cs="Times New Roman"/>
          <w:sz w:val="28"/>
          <w:szCs w:val="28"/>
        </w:rPr>
        <w:t>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1183E" w:rsidRPr="00E54E5E" w:rsidRDefault="00E54E5E" w:rsidP="00BD2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1183E">
        <w:rPr>
          <w:rFonts w:ascii="Times New Roman" w:hAnsi="Times New Roman" w:cs="Times New Roman"/>
          <w:sz w:val="28"/>
          <w:szCs w:val="28"/>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r w:rsidR="0011183E">
        <w:rPr>
          <w:rFonts w:ascii="Times New Roman" w:hAnsi="Times New Roman" w:cs="Times New Roman"/>
          <w:color w:val="FF0000"/>
          <w:sz w:val="28"/>
          <w:szCs w:val="28"/>
        </w:rPr>
        <w:t xml:space="preserve"> </w:t>
      </w:r>
      <w:r w:rsidR="0011183E">
        <w:rPr>
          <w:rFonts w:ascii="Times New Roman" w:hAnsi="Times New Roman" w:cs="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1183E" w:rsidRDefault="00E54E5E" w:rsidP="00BD298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11183E">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11183E" w:rsidRDefault="00E54E5E" w:rsidP="00BD298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11183E">
        <w:rPr>
          <w:rFonts w:ascii="Times New Roman" w:hAnsi="Times New Roman" w:cs="Times New Roman"/>
          <w:sz w:val="28"/>
          <w:szCs w:val="28"/>
        </w:rPr>
        <w:t>Осуществляющий свои полномочия на постоянной основе депутат не вправе:</w:t>
      </w:r>
    </w:p>
    <w:p w:rsidR="0011183E" w:rsidRDefault="00E54E5E" w:rsidP="00BD298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11183E">
        <w:rPr>
          <w:rFonts w:ascii="Times New Roman" w:hAnsi="Times New Roman" w:cs="Times New Roman"/>
          <w:sz w:val="28"/>
          <w:szCs w:val="28"/>
        </w:rPr>
        <w:t>заниматься предпринимательской деятельностью лично или через доверенных лиц;</w:t>
      </w:r>
    </w:p>
    <w:p w:rsidR="0011183E" w:rsidRDefault="00E54E5E" w:rsidP="00BD29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1183E">
        <w:rPr>
          <w:rFonts w:ascii="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w:t>
      </w:r>
    </w:p>
    <w:p w:rsidR="0011183E" w:rsidRDefault="00E54E5E" w:rsidP="00BD29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11183E">
        <w:rPr>
          <w:rFonts w:ascii="Times New Roman"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1183E" w:rsidRDefault="00E54E5E" w:rsidP="00BD29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11183E">
        <w:rPr>
          <w:rFonts w:ascii="Times New Roman"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0011183E">
        <w:rPr>
          <w:rFonts w:ascii="Times New Roman" w:hAnsi="Times New Roman" w:cs="Times New Roman"/>
          <w:sz w:val="28"/>
          <w:szCs w:val="28"/>
        </w:rPr>
        <w:t xml:space="preserve"> </w:t>
      </w:r>
      <w:proofErr w:type="gramStart"/>
      <w:r w:rsidR="0011183E">
        <w:rPr>
          <w:rFonts w:ascii="Times New Roman" w:hAnsi="Times New Roman" w:cs="Times New Roman"/>
          <w:sz w:val="28"/>
          <w:szCs w:val="28"/>
        </w:rPr>
        <w:t>порядке</w:t>
      </w:r>
      <w:proofErr w:type="gramEnd"/>
      <w:r w:rsidR="0011183E">
        <w:rPr>
          <w:rFonts w:ascii="Times New Roman" w:hAnsi="Times New Roman" w:cs="Times New Roman"/>
          <w:sz w:val="28"/>
          <w:szCs w:val="28"/>
        </w:rPr>
        <w:t>, установленном законом Оренбургской области;</w:t>
      </w:r>
    </w:p>
    <w:p w:rsidR="0011183E" w:rsidRDefault="00E54E5E" w:rsidP="00BD29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1183E">
        <w:rPr>
          <w:rFonts w:ascii="Times New Roman" w:hAnsi="Times New Roman" w:cs="Times New Roman"/>
          <w:sz w:val="28"/>
          <w:szCs w:val="28"/>
        </w:rPr>
        <w:t>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1183E" w:rsidRDefault="00E54E5E" w:rsidP="00BD29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1183E">
        <w:rPr>
          <w:rFonts w:ascii="Times New Roman" w:hAnsi="Times New Roman" w:cs="Times New Roman"/>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1183E" w:rsidRDefault="00E54E5E" w:rsidP="00BD298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11183E">
        <w:rPr>
          <w:rFonts w:ascii="Times New Roman" w:hAnsi="Times New Roman" w:cs="Times New Roman"/>
          <w:sz w:val="28"/>
          <w:szCs w:val="28"/>
        </w:rPr>
        <w:t>иные случаи, предусмотренные федеральными законами;</w:t>
      </w:r>
    </w:p>
    <w:p w:rsidR="0011183E" w:rsidRDefault="0011183E" w:rsidP="00BD29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E5E" w:rsidRPr="00E54E5E">
        <w:rPr>
          <w:rFonts w:ascii="Times New Roman" w:hAnsi="Times New Roman" w:cs="Times New Roman"/>
          <w:sz w:val="28"/>
          <w:szCs w:val="28"/>
        </w:rPr>
        <w:t xml:space="preserve"> </w:t>
      </w:r>
      <w:r>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183E" w:rsidRDefault="00E54E5E" w:rsidP="00BD2985">
      <w:pPr>
        <w:pStyle w:val="21"/>
        <w:spacing w:after="0" w:line="240" w:lineRule="auto"/>
        <w:ind w:left="0" w:firstLine="709"/>
        <w:jc w:val="both"/>
        <w:rPr>
          <w:sz w:val="28"/>
          <w:szCs w:val="28"/>
        </w:rPr>
      </w:pPr>
      <w:r>
        <w:rPr>
          <w:sz w:val="28"/>
          <w:szCs w:val="28"/>
        </w:rPr>
        <w:t xml:space="preserve">4) </w:t>
      </w:r>
      <w:r w:rsidR="0011183E">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83E" w:rsidRDefault="00E54E5E" w:rsidP="00BD298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11183E">
        <w:rPr>
          <w:rFonts w:ascii="Times New Roman" w:hAnsi="Times New Roman" w:cs="Times New Roman"/>
          <w:sz w:val="28"/>
          <w:szCs w:val="28"/>
        </w:rPr>
        <w:t>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183E" w:rsidRDefault="00E54E5E" w:rsidP="00BD2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11183E">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1183E" w:rsidRDefault="00E54E5E" w:rsidP="00BD2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1183E">
        <w:rPr>
          <w:rFonts w:ascii="Times New Roman" w:hAnsi="Times New Roman" w:cs="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1183E" w:rsidRDefault="00E54E5E" w:rsidP="00BD2985">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11. </w:t>
      </w:r>
      <w:proofErr w:type="gramStart"/>
      <w:r w:rsidR="0011183E">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w:t>
      </w:r>
      <w:r>
        <w:rPr>
          <w:rFonts w:ascii="Times New Roman" w:hAnsi="Times New Roman" w:cs="Times New Roman"/>
          <w:bCs/>
          <w:sz w:val="28"/>
          <w:szCs w:val="28"/>
        </w:rPr>
        <w:t xml:space="preserve">ральным законом от 25.12.2008 № </w:t>
      </w:r>
      <w:r w:rsidR="0011183E">
        <w:rPr>
          <w:rFonts w:ascii="Times New Roman" w:hAnsi="Times New Roman" w:cs="Times New Roman"/>
          <w:bCs/>
          <w:sz w:val="28"/>
          <w:szCs w:val="28"/>
        </w:rPr>
        <w:t>273-ФЗ «О противодействии коррупции», Феде</w:t>
      </w:r>
      <w:r>
        <w:rPr>
          <w:rFonts w:ascii="Times New Roman" w:hAnsi="Times New Roman" w:cs="Times New Roman"/>
          <w:bCs/>
          <w:sz w:val="28"/>
          <w:szCs w:val="28"/>
        </w:rPr>
        <w:t xml:space="preserve">ральным законом от 03.12.2012 № </w:t>
      </w:r>
      <w:r w:rsidR="0011183E">
        <w:rPr>
          <w:rFonts w:ascii="Times New Roman" w:hAnsi="Times New Roman" w:cs="Times New Roman"/>
          <w:bCs/>
          <w:sz w:val="28"/>
          <w:szCs w:val="28"/>
        </w:rPr>
        <w:t>230-ФЗ «О контроле за соответствием расходов лиц, замещающих государственные должности, и иных лиц их доходам», Феде</w:t>
      </w:r>
      <w:r>
        <w:rPr>
          <w:rFonts w:ascii="Times New Roman" w:hAnsi="Times New Roman" w:cs="Times New Roman"/>
          <w:bCs/>
          <w:sz w:val="28"/>
          <w:szCs w:val="28"/>
        </w:rPr>
        <w:t xml:space="preserve">ральным законом от 07.05.2013 № </w:t>
      </w:r>
      <w:r w:rsidR="0011183E">
        <w:rPr>
          <w:rFonts w:ascii="Times New Roman" w:hAnsi="Times New Roman" w:cs="Times New Roman"/>
          <w:bCs/>
          <w:sz w:val="28"/>
          <w:szCs w:val="28"/>
        </w:rPr>
        <w:t>79-ФЗ «О запрете отдельным категориям лиц открывать и иметь счета (вклады), хранить наличные денежные средства и ценности в</w:t>
      </w:r>
      <w:proofErr w:type="gramEnd"/>
      <w:r w:rsidR="0011183E">
        <w:rPr>
          <w:rFonts w:ascii="Times New Roman" w:hAnsi="Times New Roman" w:cs="Times New Roman"/>
          <w:bCs/>
          <w:sz w:val="28"/>
          <w:szCs w:val="28"/>
        </w:rPr>
        <w:t xml:space="preserve"> иностранных </w:t>
      </w:r>
      <w:proofErr w:type="gramStart"/>
      <w:r w:rsidR="0011183E">
        <w:rPr>
          <w:rFonts w:ascii="Times New Roman" w:hAnsi="Times New Roman" w:cs="Times New Roman"/>
          <w:bCs/>
          <w:sz w:val="28"/>
          <w:szCs w:val="28"/>
        </w:rPr>
        <w:t>банках</w:t>
      </w:r>
      <w:proofErr w:type="gramEnd"/>
      <w:r w:rsidR="0011183E">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w:t>
      </w:r>
      <w:r>
        <w:rPr>
          <w:rFonts w:ascii="Times New Roman" w:hAnsi="Times New Roman" w:cs="Times New Roman"/>
          <w:bCs/>
          <w:sz w:val="28"/>
          <w:szCs w:val="28"/>
        </w:rPr>
        <w:t xml:space="preserve">ральным законом от 06.10.2003 № </w:t>
      </w:r>
      <w:r w:rsidR="0011183E">
        <w:rPr>
          <w:rFonts w:ascii="Times New Roman" w:hAnsi="Times New Roman" w:cs="Times New Roman"/>
          <w:bCs/>
          <w:sz w:val="28"/>
          <w:szCs w:val="28"/>
        </w:rPr>
        <w:t>131-ФЗ «Об общих принципах организации местного самоуправления в Российской Федерации».</w:t>
      </w:r>
    </w:p>
    <w:p w:rsidR="0011183E" w:rsidRDefault="00E54E5E" w:rsidP="0011183E">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12. </w:t>
      </w:r>
      <w:r w:rsidR="0011183E">
        <w:rPr>
          <w:rFonts w:ascii="Times New Roman" w:hAnsi="Times New Roman" w:cs="Times New Roman"/>
          <w:sz w:val="28"/>
          <w:szCs w:val="28"/>
        </w:rPr>
        <w:t xml:space="preserve">Депутат Совета депутатов, осуществляющий полномочия на постоянной основе, </w:t>
      </w:r>
      <w:r w:rsidR="0011183E">
        <w:rPr>
          <w:rFonts w:ascii="Times New Roman" w:hAnsi="Times New Roman" w:cs="Times New Roman"/>
          <w:bCs/>
          <w:sz w:val="28"/>
          <w:szCs w:val="28"/>
        </w:rPr>
        <w:t xml:space="preserve">представляет Губернатору Оренбургской области через </w:t>
      </w:r>
      <w:r w:rsidR="0011183E">
        <w:rPr>
          <w:rFonts w:ascii="Times New Roman" w:hAnsi="Times New Roman" w:cs="Times New Roman"/>
          <w:sz w:val="28"/>
          <w:szCs w:val="28"/>
        </w:rPr>
        <w:t>комитет по профилактике коррупционных правонарушений</w:t>
      </w:r>
      <w:r w:rsidR="0011183E">
        <w:rPr>
          <w:rFonts w:ascii="Times New Roman" w:hAnsi="Times New Roman" w:cs="Times New Roman"/>
          <w:bCs/>
          <w:sz w:val="28"/>
          <w:szCs w:val="28"/>
        </w:rPr>
        <w:t xml:space="preserve">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1183E" w:rsidRDefault="0011183E" w:rsidP="0011183E">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Указанные сведения подаются по форме справки, утвержденной Указом Президента Росси</w:t>
      </w:r>
      <w:r w:rsidR="00E54E5E">
        <w:rPr>
          <w:rFonts w:ascii="Times New Roman" w:hAnsi="Times New Roman" w:cs="Times New Roman"/>
          <w:bCs/>
          <w:sz w:val="28"/>
          <w:szCs w:val="28"/>
        </w:rPr>
        <w:t xml:space="preserve">йской Федерации от 23.06.2014 № </w:t>
      </w:r>
      <w:r>
        <w:rPr>
          <w:rFonts w:ascii="Times New Roman" w:hAnsi="Times New Roman" w:cs="Times New Roman"/>
          <w:bCs/>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1183E" w:rsidRDefault="0011183E" w:rsidP="0011183E">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Копии справок о доходах, расходах, об имуществе и обязательствах имущественного характера представляются в местную</w:t>
      </w:r>
      <w:r>
        <w:rPr>
          <w:rFonts w:ascii="Times New Roman" w:hAnsi="Times New Roman" w:cs="Times New Roman"/>
          <w:bCs/>
          <w:color w:val="0070C0"/>
          <w:sz w:val="28"/>
          <w:szCs w:val="28"/>
        </w:rPr>
        <w:t xml:space="preserve"> </w:t>
      </w:r>
      <w:r>
        <w:rPr>
          <w:rFonts w:ascii="Times New Roman" w:hAnsi="Times New Roman" w:cs="Times New Roman"/>
          <w:bCs/>
          <w:sz w:val="28"/>
          <w:szCs w:val="28"/>
        </w:rPr>
        <w:t xml:space="preserve">администрацию муниципального образования ежегодно, не позднее 30 апреля года, следующего </w:t>
      </w:r>
      <w:proofErr w:type="gramStart"/>
      <w:r>
        <w:rPr>
          <w:rFonts w:ascii="Times New Roman" w:hAnsi="Times New Roman" w:cs="Times New Roman"/>
          <w:bCs/>
          <w:sz w:val="28"/>
          <w:szCs w:val="28"/>
        </w:rPr>
        <w:t>за</w:t>
      </w:r>
      <w:proofErr w:type="gramEnd"/>
      <w:r>
        <w:rPr>
          <w:rFonts w:ascii="Times New Roman" w:hAnsi="Times New Roman" w:cs="Times New Roman"/>
          <w:bCs/>
          <w:sz w:val="28"/>
          <w:szCs w:val="28"/>
        </w:rPr>
        <w:t xml:space="preserve"> отчетным.</w:t>
      </w:r>
    </w:p>
    <w:p w:rsidR="0011183E" w:rsidRDefault="00E54E5E" w:rsidP="001118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11183E">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0011183E">
        <w:rPr>
          <w:rFonts w:ascii="Times New Roman" w:eastAsia="Calibri" w:hAnsi="Times New Roman" w:cs="Times New Roman"/>
          <w:sz w:val="28"/>
          <w:szCs w:val="28"/>
          <w:lang w:eastAsia="en-US"/>
        </w:rPr>
        <w:t xml:space="preserve">через </w:t>
      </w:r>
      <w:r w:rsidR="0011183E">
        <w:rPr>
          <w:rFonts w:ascii="Times New Roman" w:hAnsi="Times New Roman" w:cs="Times New Roman"/>
          <w:sz w:val="28"/>
          <w:szCs w:val="28"/>
        </w:rPr>
        <w:t>комитет по профилактике коррупционных правонарушений</w:t>
      </w:r>
      <w:r w:rsidR="0011183E">
        <w:rPr>
          <w:rFonts w:ascii="Times New Roman" w:eastAsia="Calibri" w:hAnsi="Times New Roman" w:cs="Times New Roman"/>
          <w:sz w:val="28"/>
          <w:szCs w:val="28"/>
          <w:lang w:eastAsia="en-US"/>
        </w:rPr>
        <w:t xml:space="preserve"> Оренбургской области </w:t>
      </w:r>
      <w:r w:rsidR="0011183E">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0011183E">
        <w:rPr>
          <w:rFonts w:ascii="Times New Roman" w:hAnsi="Times New Roman" w:cs="Times New Roman"/>
          <w:sz w:val="28"/>
          <w:szCs w:val="28"/>
        </w:rPr>
        <w:t xml:space="preserve"> </w:t>
      </w:r>
      <w:proofErr w:type="gramStart"/>
      <w:r w:rsidR="0011183E">
        <w:rPr>
          <w:rFonts w:ascii="Times New Roman" w:hAnsi="Times New Roman" w:cs="Times New Roman"/>
          <w:sz w:val="28"/>
          <w:szCs w:val="28"/>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Pr>
          <w:rFonts w:ascii="Times New Roman" w:hAnsi="Times New Roman" w:cs="Times New Roman"/>
          <w:sz w:val="28"/>
          <w:szCs w:val="28"/>
        </w:rPr>
        <w:t xml:space="preserve">предусмотренных частью 1 статьи </w:t>
      </w:r>
      <w:r w:rsidR="0011183E">
        <w:rPr>
          <w:rFonts w:ascii="Times New Roman" w:hAnsi="Times New Roman" w:cs="Times New Roman"/>
          <w:sz w:val="28"/>
          <w:szCs w:val="28"/>
        </w:rPr>
        <w:t>3 Феде</w:t>
      </w:r>
      <w:r>
        <w:rPr>
          <w:rFonts w:ascii="Times New Roman" w:hAnsi="Times New Roman" w:cs="Times New Roman"/>
          <w:sz w:val="28"/>
          <w:szCs w:val="28"/>
        </w:rPr>
        <w:t xml:space="preserve">рального закона от 03.12.2012 № </w:t>
      </w:r>
      <w:r w:rsidR="0011183E">
        <w:rPr>
          <w:rFonts w:ascii="Times New Roman" w:hAnsi="Times New Roman" w:cs="Times New Roman"/>
          <w:sz w:val="28"/>
          <w:szCs w:val="28"/>
        </w:rPr>
        <w:t xml:space="preserve">230-ФЗ «О контроле за соответствием расходов лиц, замещающих государственные должности, и иных лиц их доходам». </w:t>
      </w:r>
      <w:proofErr w:type="gramEnd"/>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w:t>
      </w:r>
      <w:r w:rsidR="00E54E5E">
        <w:rPr>
          <w:rFonts w:ascii="Times New Roman" w:eastAsia="Calibri" w:hAnsi="Times New Roman" w:cs="Times New Roman"/>
          <w:sz w:val="28"/>
          <w:szCs w:val="28"/>
          <w:lang w:eastAsia="en-US"/>
        </w:rPr>
        <w:t xml:space="preserve">йской Федерации от 23.06.2014 № </w:t>
      </w:r>
      <w:r>
        <w:rPr>
          <w:rFonts w:ascii="Times New Roman" w:eastAsia="Calibri" w:hAnsi="Times New Roman" w:cs="Times New Roman"/>
          <w:sz w:val="28"/>
          <w:szCs w:val="28"/>
          <w:lang w:eastAsia="en-US"/>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1183E" w:rsidRDefault="0011183E" w:rsidP="0011183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w:t>
      </w:r>
      <w:r w:rsidR="00E54E5E">
        <w:rPr>
          <w:rFonts w:ascii="Times New Roman" w:hAnsi="Times New Roman" w:cs="Times New Roman"/>
          <w:sz w:val="28"/>
          <w:szCs w:val="28"/>
        </w:rPr>
        <w:t xml:space="preserve">ургской области от 01.09.2017 № </w:t>
      </w:r>
      <w:r>
        <w:rPr>
          <w:rFonts w:ascii="Times New Roman" w:hAnsi="Times New Roman" w:cs="Times New Roman"/>
          <w:sz w:val="28"/>
          <w:szCs w:val="28"/>
        </w:rPr>
        <w:t>541/128-VI-ОЗ «</w:t>
      </w:r>
      <w:r>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E54E5E">
        <w:rPr>
          <w:rFonts w:ascii="Times New Roman" w:hAnsi="Times New Roman" w:cs="Times New Roman"/>
          <w:sz w:val="28"/>
          <w:szCs w:val="28"/>
        </w:rPr>
        <w:t xml:space="preserve">», не позднее 30 </w:t>
      </w:r>
      <w:r>
        <w:rPr>
          <w:rFonts w:ascii="Times New Roman" w:hAnsi="Times New Roman" w:cs="Times New Roman"/>
          <w:sz w:val="28"/>
          <w:szCs w:val="28"/>
        </w:rPr>
        <w:t xml:space="preserve">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11183E" w:rsidRDefault="0011183E" w:rsidP="0011183E">
      <w:pPr>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11183E" w:rsidRPr="00E54E5E" w:rsidRDefault="0011183E" w:rsidP="0011183E">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11183E" w:rsidRDefault="00E54E5E" w:rsidP="0011183E">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1183E">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0011183E">
        <w:rPr>
          <w:rFonts w:ascii="Times New Roman" w:hAnsi="Times New Roman" w:cs="Times New Roman"/>
          <w:sz w:val="28"/>
          <w:szCs w:val="28"/>
        </w:rPr>
        <w:t>.»;</w:t>
      </w:r>
      <w:proofErr w:type="gramEnd"/>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статью 28 Устава изложить в новой редакции:</w:t>
      </w:r>
    </w:p>
    <w:p w:rsidR="0011183E" w:rsidRDefault="0011183E" w:rsidP="0011183E">
      <w:pPr>
        <w:pStyle w:val="a4"/>
        <w:keepLines/>
        <w:widowControl w:val="0"/>
        <w:spacing w:before="0" w:after="0" w:line="240" w:lineRule="auto"/>
        <w:ind w:firstLine="709"/>
        <w:jc w:val="both"/>
        <w:rPr>
          <w:kern w:val="2"/>
        </w:rPr>
      </w:pPr>
      <w:r>
        <w:rPr>
          <w:rFonts w:eastAsia="Calibri"/>
        </w:rPr>
        <w:t>«</w:t>
      </w:r>
      <w:r>
        <w:rPr>
          <w:kern w:val="2"/>
        </w:rPr>
        <w:t xml:space="preserve">Статья 28. </w:t>
      </w:r>
      <w:r>
        <w:rPr>
          <w:color w:val="000000"/>
        </w:rPr>
        <w:t>Глава муниципального образования</w:t>
      </w:r>
    </w:p>
    <w:p w:rsidR="0011183E" w:rsidRDefault="00E54E5E" w:rsidP="001118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1183E">
        <w:rPr>
          <w:rFonts w:ascii="Times New Roman" w:hAnsi="Times New Roman" w:cs="Times New Roman"/>
          <w:sz w:val="28"/>
          <w:szCs w:val="28"/>
        </w:rPr>
        <w:t xml:space="preserve">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1183E" w:rsidRDefault="0011183E" w:rsidP="0011183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Times New Roman" w:hAnsi="Times New Roman" w:cs="Times New Roman"/>
          <w:bCs/>
          <w:sz w:val="28"/>
          <w:szCs w:val="28"/>
        </w:rPr>
        <w:t>.</w:t>
      </w:r>
    </w:p>
    <w:p w:rsidR="0011183E" w:rsidRDefault="0011183E" w:rsidP="0011183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1183E" w:rsidRDefault="00E54E5E" w:rsidP="0011183E">
      <w:pPr>
        <w:pStyle w:val="2"/>
        <w:spacing w:after="0" w:line="240" w:lineRule="auto"/>
        <w:ind w:firstLine="709"/>
        <w:jc w:val="both"/>
        <w:rPr>
          <w:sz w:val="28"/>
          <w:szCs w:val="28"/>
        </w:rPr>
      </w:pPr>
      <w:r>
        <w:rPr>
          <w:sz w:val="28"/>
          <w:szCs w:val="28"/>
        </w:rPr>
        <w:t xml:space="preserve">2. </w:t>
      </w:r>
      <w:r w:rsidR="0011183E">
        <w:rPr>
          <w:sz w:val="28"/>
          <w:szCs w:val="28"/>
        </w:rPr>
        <w:t>Глава</w:t>
      </w:r>
      <w:r w:rsidR="0011183E" w:rsidRPr="00E54E5E">
        <w:rPr>
          <w:bCs/>
          <w:sz w:val="28"/>
          <w:szCs w:val="28"/>
        </w:rPr>
        <w:t xml:space="preserve"> </w:t>
      </w:r>
      <w:r w:rsidR="0011183E">
        <w:rPr>
          <w:sz w:val="28"/>
          <w:szCs w:val="28"/>
        </w:rPr>
        <w:t>муниципального образования</w:t>
      </w:r>
      <w:r w:rsidR="0011183E" w:rsidRPr="00E54E5E">
        <w:rPr>
          <w:bCs/>
          <w:sz w:val="28"/>
          <w:szCs w:val="28"/>
        </w:rPr>
        <w:t xml:space="preserve"> </w:t>
      </w:r>
      <w:r w:rsidR="0011183E">
        <w:rPr>
          <w:sz w:val="28"/>
          <w:szCs w:val="28"/>
        </w:rPr>
        <w:t>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11183E" w:rsidRDefault="0011183E"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конкурса по отбору кандидатур на должность главы муниципального образования уст</w:t>
      </w:r>
      <w:r w:rsidR="00040149">
        <w:rPr>
          <w:rFonts w:ascii="Times New Roman" w:hAnsi="Times New Roman" w:cs="Times New Roman"/>
          <w:sz w:val="28"/>
          <w:szCs w:val="28"/>
        </w:rPr>
        <w:t>анавливается Советом депутатов.</w:t>
      </w:r>
    </w:p>
    <w:p w:rsidR="0011183E" w:rsidRDefault="0011183E"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11183E" w:rsidRDefault="0011183E"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устанавливается Советом депутатов.</w:t>
      </w:r>
    </w:p>
    <w:p w:rsidR="0011183E" w:rsidRDefault="0011183E"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11183E" w:rsidRPr="00040149" w:rsidRDefault="00040149"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1183E">
        <w:rPr>
          <w:rFonts w:ascii="Times New Roman" w:hAnsi="Times New Roman" w:cs="Times New Roman"/>
          <w:sz w:val="28"/>
          <w:szCs w:val="28"/>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w:t>
      </w:r>
      <w:r>
        <w:rPr>
          <w:rFonts w:ascii="Times New Roman" w:hAnsi="Times New Roman" w:cs="Times New Roman"/>
          <w:sz w:val="28"/>
          <w:szCs w:val="28"/>
        </w:rPr>
        <w:t>.</w:t>
      </w:r>
    </w:p>
    <w:p w:rsidR="0011183E" w:rsidRDefault="0011183E"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1183E" w:rsidRDefault="0011183E" w:rsidP="0011183E">
      <w:pPr>
        <w:pStyle w:val="2"/>
        <w:spacing w:after="0" w:line="240" w:lineRule="auto"/>
        <w:ind w:firstLine="709"/>
        <w:jc w:val="both"/>
        <w:rPr>
          <w:sz w:val="28"/>
          <w:szCs w:val="28"/>
        </w:rPr>
      </w:pPr>
      <w:r>
        <w:rPr>
          <w:sz w:val="28"/>
          <w:szCs w:val="28"/>
        </w:rPr>
        <w:t>4. Глава муниципального образования не вправе:</w:t>
      </w:r>
    </w:p>
    <w:p w:rsidR="0011183E" w:rsidRDefault="00040149" w:rsidP="00111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1183E">
        <w:rPr>
          <w:rFonts w:ascii="Times New Roman" w:hAnsi="Times New Roman" w:cs="Times New Roman"/>
          <w:sz w:val="28"/>
          <w:szCs w:val="28"/>
        </w:rPr>
        <w:t>заниматься предпринимательской деятельностью лично или через доверенных лиц;</w:t>
      </w:r>
    </w:p>
    <w:p w:rsidR="00295615" w:rsidRDefault="00295615" w:rsidP="0011183E">
      <w:pPr>
        <w:pStyle w:val="ConsPlusNormal"/>
        <w:ind w:firstLine="709"/>
        <w:jc w:val="both"/>
        <w:rPr>
          <w:rFonts w:ascii="Times New Roman" w:hAnsi="Times New Roman" w:cs="Times New Roman"/>
          <w:sz w:val="28"/>
          <w:szCs w:val="28"/>
        </w:rPr>
      </w:pPr>
    </w:p>
    <w:p w:rsidR="0011183E" w:rsidRDefault="00040149" w:rsidP="00111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1183E">
        <w:rPr>
          <w:rFonts w:ascii="Times New Roman" w:hAnsi="Times New Roman" w:cs="Times New Roman"/>
          <w:sz w:val="28"/>
          <w:szCs w:val="28"/>
        </w:rPr>
        <w:t>участвовать в управлении коммерческой или некоммерческой организацией, за исключением следующих случаев:</w:t>
      </w:r>
    </w:p>
    <w:p w:rsidR="0011183E" w:rsidRDefault="00040149" w:rsidP="001118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11183E">
        <w:rPr>
          <w:rFonts w:ascii="Times New Roman"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1183E" w:rsidRDefault="00040149" w:rsidP="0011183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11183E">
        <w:rPr>
          <w:rFonts w:ascii="Times New Roman"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0011183E">
        <w:rPr>
          <w:rFonts w:ascii="Times New Roman" w:hAnsi="Times New Roman" w:cs="Times New Roman"/>
          <w:sz w:val="28"/>
          <w:szCs w:val="28"/>
        </w:rPr>
        <w:t xml:space="preserve"> </w:t>
      </w:r>
      <w:proofErr w:type="gramStart"/>
      <w:r w:rsidR="0011183E">
        <w:rPr>
          <w:rFonts w:ascii="Times New Roman" w:hAnsi="Times New Roman" w:cs="Times New Roman"/>
          <w:sz w:val="28"/>
          <w:szCs w:val="28"/>
        </w:rPr>
        <w:t>порядке</w:t>
      </w:r>
      <w:proofErr w:type="gramEnd"/>
      <w:r w:rsidR="0011183E">
        <w:rPr>
          <w:rFonts w:ascii="Times New Roman" w:hAnsi="Times New Roman" w:cs="Times New Roman"/>
          <w:sz w:val="28"/>
          <w:szCs w:val="28"/>
        </w:rPr>
        <w:t>, установленном законом Оренбургской области;</w:t>
      </w:r>
    </w:p>
    <w:p w:rsidR="0011183E" w:rsidRDefault="00040149" w:rsidP="00111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1183E">
        <w:rPr>
          <w:rFonts w:ascii="Times New Roman" w:hAnsi="Times New Roman" w:cs="Times New Roman"/>
          <w:sz w:val="28"/>
          <w:szCs w:val="28"/>
        </w:rPr>
        <w:t>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1183E" w:rsidRDefault="00040149" w:rsidP="00111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1183E">
        <w:rPr>
          <w:rFonts w:ascii="Times New Roman" w:hAnsi="Times New Roman" w:cs="Times New Roman"/>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1183E" w:rsidRDefault="0011183E" w:rsidP="0011183E">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иные случаи, предусмотренные федеральными законами;</w:t>
      </w:r>
    </w:p>
    <w:p w:rsidR="00295615" w:rsidRDefault="00295615" w:rsidP="0011183E">
      <w:pPr>
        <w:pStyle w:val="ConsPlusNormal"/>
        <w:ind w:firstLine="709"/>
        <w:jc w:val="both"/>
        <w:rPr>
          <w:rFonts w:ascii="Times New Roman" w:hAnsi="Times New Roman" w:cs="Times New Roman"/>
          <w:sz w:val="28"/>
          <w:szCs w:val="28"/>
        </w:rPr>
      </w:pPr>
    </w:p>
    <w:p w:rsidR="0011183E" w:rsidRDefault="00040149" w:rsidP="001118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1183E">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5615" w:rsidRDefault="00295615" w:rsidP="0011183E">
      <w:pPr>
        <w:pStyle w:val="ConsPlusNormal"/>
        <w:ind w:firstLine="709"/>
        <w:jc w:val="both"/>
        <w:rPr>
          <w:rFonts w:ascii="Times New Roman" w:hAnsi="Times New Roman" w:cs="Times New Roman"/>
          <w:sz w:val="28"/>
          <w:szCs w:val="28"/>
        </w:rPr>
      </w:pPr>
    </w:p>
    <w:p w:rsidR="0011183E" w:rsidRDefault="00040149" w:rsidP="0011183E">
      <w:pPr>
        <w:pStyle w:val="21"/>
        <w:spacing w:after="0" w:line="240" w:lineRule="auto"/>
        <w:ind w:left="0" w:firstLine="709"/>
        <w:jc w:val="both"/>
        <w:rPr>
          <w:sz w:val="28"/>
          <w:szCs w:val="28"/>
        </w:rPr>
      </w:pPr>
      <w:r>
        <w:rPr>
          <w:sz w:val="28"/>
          <w:szCs w:val="28"/>
        </w:rPr>
        <w:t xml:space="preserve">4) </w:t>
      </w:r>
      <w:r w:rsidR="0011183E">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0011183E">
        <w:rPr>
          <w:sz w:val="28"/>
          <w:szCs w:val="28"/>
        </w:rPr>
        <w:lastRenderedPageBreak/>
        <w:t>предусмотрено международным договором Российской Федерации или законодательством Российской Федерации.</w:t>
      </w:r>
    </w:p>
    <w:p w:rsidR="0011183E" w:rsidRDefault="0011183E" w:rsidP="0011183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муниципального образования, за исключением случаев, установленных Феде</w:t>
      </w:r>
      <w:r w:rsidR="00040149">
        <w:rPr>
          <w:rFonts w:ascii="Times New Roman" w:hAnsi="Times New Roman" w:cs="Times New Roman"/>
          <w:sz w:val="28"/>
          <w:szCs w:val="28"/>
        </w:rPr>
        <w:t xml:space="preserve">ральным законом от 06.10.2003 № </w:t>
      </w:r>
      <w:r>
        <w:rPr>
          <w:rFonts w:ascii="Times New Roman" w:hAnsi="Times New Roman" w:cs="Times New Roman"/>
          <w:sz w:val="28"/>
          <w:szCs w:val="28"/>
        </w:rPr>
        <w:t>131-ФЗ «Об общих принципах организации местного самоуправления в Российской Федерации», иными федеральными законами.</w:t>
      </w:r>
    </w:p>
    <w:p w:rsidR="0011183E" w:rsidRPr="0011183E" w:rsidRDefault="00040149"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1183E">
        <w:rPr>
          <w:rFonts w:ascii="Times New Roman" w:hAnsi="Times New Roman" w:cs="Times New Roman"/>
          <w:sz w:val="28"/>
          <w:szCs w:val="28"/>
        </w:rPr>
        <w:t xml:space="preserve">Глава муниципального образования, </w:t>
      </w:r>
      <w:proofErr w:type="gramStart"/>
      <w:r w:rsidR="0011183E">
        <w:rPr>
          <w:rFonts w:ascii="Times New Roman" w:hAnsi="Times New Roman" w:cs="Times New Roman"/>
          <w:sz w:val="28"/>
          <w:szCs w:val="28"/>
        </w:rPr>
        <w:t>осуществляющий</w:t>
      </w:r>
      <w:proofErr w:type="gramEnd"/>
      <w:r w:rsidR="0011183E">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183E" w:rsidRDefault="00040149" w:rsidP="001118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Гарантии прав главы</w:t>
      </w:r>
      <w:r w:rsidR="0011183E">
        <w:rPr>
          <w:rFonts w:ascii="Times New Roman" w:hAnsi="Times New Roman" w:cs="Times New Roman"/>
          <w:sz w:val="28"/>
          <w:szCs w:val="28"/>
        </w:rPr>
        <w:t xml:space="preserve">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0011183E">
        <w:rPr>
          <w:rFonts w:ascii="Times New Roman" w:hAnsi="Times New Roman" w:cs="Times New Roman"/>
          <w:sz w:val="28"/>
          <w:szCs w:val="28"/>
        </w:rPr>
        <w:t xml:space="preserve"> федеральными законами.</w:t>
      </w:r>
    </w:p>
    <w:p w:rsidR="00BD2985" w:rsidRDefault="00BD2985" w:rsidP="0011183E">
      <w:pPr>
        <w:pStyle w:val="ConsNormal"/>
        <w:widowControl/>
        <w:ind w:firstLine="709"/>
        <w:jc w:val="both"/>
        <w:rPr>
          <w:rFonts w:ascii="Times New Roman" w:hAnsi="Times New Roman" w:cs="Times New Roman"/>
          <w:sz w:val="28"/>
          <w:szCs w:val="28"/>
        </w:rPr>
      </w:pPr>
    </w:p>
    <w:p w:rsidR="0011183E" w:rsidRDefault="00040149" w:rsidP="0011183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1183E">
        <w:rPr>
          <w:rFonts w:ascii="Times New Roman" w:hAnsi="Times New Roman" w:cs="Times New Roman"/>
          <w:sz w:val="28"/>
          <w:szCs w:val="28"/>
        </w:rPr>
        <w:t xml:space="preserve">Глава муниципального образования в своей деятельности </w:t>
      </w:r>
      <w:proofErr w:type="gramStart"/>
      <w:r w:rsidR="0011183E">
        <w:rPr>
          <w:rFonts w:ascii="Times New Roman" w:hAnsi="Times New Roman" w:cs="Times New Roman"/>
          <w:sz w:val="28"/>
          <w:szCs w:val="28"/>
        </w:rPr>
        <w:t>подконтролен</w:t>
      </w:r>
      <w:proofErr w:type="gramEnd"/>
      <w:r w:rsidR="0011183E">
        <w:rPr>
          <w:rFonts w:ascii="Times New Roman" w:hAnsi="Times New Roman" w:cs="Times New Roman"/>
          <w:sz w:val="28"/>
          <w:szCs w:val="28"/>
        </w:rPr>
        <w:t xml:space="preserve"> и подотчетен населению и Совету депутатов.</w:t>
      </w:r>
    </w:p>
    <w:p w:rsidR="00BD2985" w:rsidRDefault="00BD2985" w:rsidP="0011183E">
      <w:pPr>
        <w:pStyle w:val="ConsNormal"/>
        <w:widowControl/>
        <w:ind w:firstLine="709"/>
        <w:jc w:val="both"/>
        <w:rPr>
          <w:rFonts w:ascii="Times New Roman" w:hAnsi="Times New Roman" w:cs="Times New Roman"/>
          <w:sz w:val="28"/>
          <w:szCs w:val="28"/>
        </w:rPr>
      </w:pPr>
    </w:p>
    <w:p w:rsidR="00BD2985" w:rsidRDefault="00040149" w:rsidP="00BD2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1183E">
        <w:rPr>
          <w:rFonts w:ascii="Times New Roman" w:hAnsi="Times New Roman" w:cs="Times New Roman"/>
          <w:sz w:val="28"/>
          <w:szCs w:val="28"/>
        </w:rPr>
        <w:t>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11183E" w:rsidRDefault="00040149" w:rsidP="0011183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11183E">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w:t>
      </w:r>
      <w:hyperlink r:id="rId6" w:tgtFrame="_blank" w:history="1">
        <w:r w:rsidR="0011183E">
          <w:rPr>
            <w:rStyle w:val="a3"/>
            <w:rFonts w:ascii="Times New Roman" w:hAnsi="Times New Roman" w:cs="Times New Roman"/>
            <w:color w:val="auto"/>
            <w:sz w:val="28"/>
            <w:szCs w:val="28"/>
            <w:u w:val="none"/>
          </w:rPr>
          <w:t>Федеральным законом от 25 декабря 2008 года N 273-ФЗ</w:t>
        </w:r>
      </w:hyperlink>
      <w:r w:rsidR="0011183E">
        <w:rPr>
          <w:rFonts w:ascii="Times New Roman" w:hAnsi="Times New Roman" w:cs="Times New Roman"/>
          <w:sz w:val="28"/>
          <w:szCs w:val="28"/>
        </w:rPr>
        <w:t xml:space="preserve"> «О противодействии коррупции», </w:t>
      </w:r>
      <w:hyperlink r:id="rId7" w:tgtFrame="_blank" w:history="1">
        <w:r w:rsidR="0011183E">
          <w:rPr>
            <w:rStyle w:val="a3"/>
            <w:rFonts w:ascii="Times New Roman" w:hAnsi="Times New Roman" w:cs="Times New Roman"/>
            <w:color w:val="auto"/>
            <w:sz w:val="28"/>
            <w:szCs w:val="28"/>
            <w:u w:val="none"/>
          </w:rPr>
          <w:t>Федеральным законом от 3 декабря 2012 года N 230-ФЗ</w:t>
        </w:r>
      </w:hyperlink>
      <w:r w:rsidR="001118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8" w:tgtFrame="_blank" w:history="1">
        <w:r w:rsidR="0011183E">
          <w:rPr>
            <w:rStyle w:val="a3"/>
            <w:rFonts w:ascii="Times New Roman" w:hAnsi="Times New Roman" w:cs="Times New Roman"/>
            <w:color w:val="auto"/>
            <w:sz w:val="28"/>
            <w:szCs w:val="28"/>
            <w:u w:val="none"/>
          </w:rPr>
          <w:t>Федеральным законом от 7 мая 2013 года N 79-ФЗ</w:t>
        </w:r>
      </w:hyperlink>
      <w:r w:rsidR="0011183E">
        <w:rPr>
          <w:rFonts w:ascii="Times New Roman" w:hAnsi="Times New Roman" w:cs="Times New Roman"/>
          <w:sz w:val="28"/>
          <w:szCs w:val="28"/>
        </w:rPr>
        <w:t xml:space="preserve"> «О </w:t>
      </w:r>
      <w:r w:rsidR="0011183E">
        <w:rPr>
          <w:rFonts w:ascii="Times New Roman" w:hAnsi="Times New Roman" w:cs="Times New Roman"/>
          <w:sz w:val="28"/>
          <w:szCs w:val="28"/>
        </w:rPr>
        <w:lastRenderedPageBreak/>
        <w:t>запрете отдельным категориям лиц</w:t>
      </w:r>
      <w:proofErr w:type="gramEnd"/>
      <w:r w:rsidR="0011183E">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 w:tgtFrame="_blank" w:history="1">
        <w:r w:rsidR="0011183E">
          <w:rPr>
            <w:rStyle w:val="a3"/>
            <w:rFonts w:ascii="Times New Roman" w:hAnsi="Times New Roman" w:cs="Times New Roman"/>
            <w:color w:val="auto"/>
            <w:sz w:val="28"/>
            <w:szCs w:val="28"/>
            <w:u w:val="none"/>
          </w:rPr>
          <w:t>Федеральным законом от 06.10.2003 № 131-ФЗ</w:t>
        </w:r>
      </w:hyperlink>
      <w:r w:rsidR="0011183E">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11183E" w:rsidRDefault="0011183E" w:rsidP="0011183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10</w:t>
      </w:r>
      <w:r w:rsidRPr="00040149">
        <w:rPr>
          <w:rFonts w:ascii="Times New Roman" w:hAnsi="Times New Roman" w:cs="Times New Roman"/>
          <w:sz w:val="28"/>
          <w:szCs w:val="28"/>
        </w:rPr>
        <w:t xml:space="preserve">. </w:t>
      </w:r>
      <w:r>
        <w:rPr>
          <w:rFonts w:ascii="Times New Roman" w:hAnsi="Times New Roman" w:cs="Times New Roman"/>
          <w:sz w:val="28"/>
          <w:szCs w:val="28"/>
        </w:rPr>
        <w:t>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1183E" w:rsidRDefault="0011183E" w:rsidP="0011183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Указанные сведения подаются по форме справки, утвержденной Указом Президента Росси</w:t>
      </w:r>
      <w:r w:rsidR="00040149">
        <w:rPr>
          <w:rFonts w:ascii="Times New Roman" w:hAnsi="Times New Roman" w:cs="Times New Roman"/>
          <w:sz w:val="28"/>
          <w:szCs w:val="28"/>
        </w:rPr>
        <w:t xml:space="preserve">йской Федерации от 23.06.2014 № </w:t>
      </w:r>
      <w:r>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1183E" w:rsidRDefault="0011183E" w:rsidP="0011183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муниципального обра</w:t>
      </w:r>
      <w:r w:rsidR="00040149">
        <w:rPr>
          <w:rFonts w:ascii="Times New Roman" w:hAnsi="Times New Roman" w:cs="Times New Roman"/>
          <w:sz w:val="28"/>
          <w:szCs w:val="28"/>
        </w:rPr>
        <w:t xml:space="preserve">зования ежегодно, не позднее 30 </w:t>
      </w:r>
      <w:r>
        <w:rPr>
          <w:rFonts w:ascii="Times New Roman" w:hAnsi="Times New Roman" w:cs="Times New Roman"/>
          <w:sz w:val="28"/>
          <w:szCs w:val="28"/>
        </w:rPr>
        <w:t xml:space="preserve">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11183E" w:rsidRDefault="00040149" w:rsidP="00111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1183E">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11183E" w:rsidRDefault="00040149" w:rsidP="0011183E">
      <w:pPr>
        <w:pStyle w:val="Con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0011183E">
        <w:rPr>
          <w:rFonts w:ascii="Times New Roman" w:eastAsia="Calibri" w:hAnsi="Times New Roman" w:cs="Times New Roman"/>
          <w:sz w:val="28"/>
          <w:szCs w:val="28"/>
        </w:rPr>
        <w:t>Главе муниципального образования предоставляется ежегодный оплачиваемый отпуск продолжительностью 47 календарных дней.</w:t>
      </w:r>
    </w:p>
    <w:p w:rsidR="0011183E" w:rsidRDefault="0011183E" w:rsidP="0011183E">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Pr>
          <w:rFonts w:ascii="Times New Roman" w:hAnsi="Times New Roman" w:cs="Times New Roman"/>
          <w:sz w:val="28"/>
          <w:szCs w:val="28"/>
        </w:rPr>
        <w:t>из расчета:</w:t>
      </w:r>
    </w:p>
    <w:p w:rsidR="0011183E" w:rsidRDefault="0011183E" w:rsidP="001118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 стаже от 1 года до 5 лет - 1 календарный день;</w:t>
      </w:r>
    </w:p>
    <w:p w:rsidR="0011183E" w:rsidRDefault="0011183E" w:rsidP="001118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 стаже от 5 до 10 лет - 5 календарных дней;</w:t>
      </w:r>
    </w:p>
    <w:p w:rsidR="0011183E" w:rsidRDefault="0011183E" w:rsidP="001118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 стаже от 10 до 15 лет - 7 календарных дней;</w:t>
      </w:r>
    </w:p>
    <w:p w:rsidR="0011183E" w:rsidRDefault="0011183E" w:rsidP="001118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 стаже 15 лет и более - 10 календарных дней.</w:t>
      </w:r>
    </w:p>
    <w:p w:rsidR="0011183E" w:rsidRDefault="0011183E" w:rsidP="001118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roofErr w:type="gramStart"/>
      <w:r>
        <w:rPr>
          <w:rFonts w:ascii="Times New Roman" w:eastAsia="Calibri" w:hAnsi="Times New Roman" w:cs="Times New Roman"/>
          <w:sz w:val="28"/>
          <w:szCs w:val="28"/>
        </w:rPr>
        <w:t>.»;</w:t>
      </w:r>
      <w:proofErr w:type="gramEnd"/>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пункт 7 части 1 статьи 29 Устава изложить в новой редакции:</w:t>
      </w:r>
    </w:p>
    <w:p w:rsidR="0011183E" w:rsidRDefault="0011183E" w:rsidP="00111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«7) </w:t>
      </w:r>
      <w:r>
        <w:rPr>
          <w:rFonts w:ascii="Times New Roman" w:hAnsi="Times New Roman" w:cs="Times New Roman"/>
          <w:sz w:val="28"/>
          <w:szCs w:val="28"/>
        </w:rPr>
        <w:t>представляет на утверждение Совета депутатов планы и программы развития муниципального образования, отчеты об их исполнении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абзац 2 части 1 статьи 44 Устава изложить в новой редакции:</w:t>
      </w:r>
    </w:p>
    <w:p w:rsidR="0011183E" w:rsidRDefault="0011183E" w:rsidP="001118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Совета депутатов муниципального образования подписываются председателем Совета депутатов и главой муниципального образования</w:t>
      </w:r>
      <w:proofErr w:type="gramStart"/>
      <w:r>
        <w:rPr>
          <w:rFonts w:ascii="Times New Roman" w:hAnsi="Times New Roman" w:cs="Times New Roman"/>
          <w:sz w:val="28"/>
          <w:szCs w:val="28"/>
        </w:rPr>
        <w:t>.»;</w:t>
      </w:r>
      <w:proofErr w:type="gramEnd"/>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статью 44 Устава дополнить частью 2.1 следующего содержания:</w:t>
      </w:r>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Pr>
          <w:rFonts w:ascii="Times New Roman" w:hAnsi="Times New Roman" w:cs="Times New Roman"/>
          <w:sz w:val="28"/>
          <w:szCs w:val="28"/>
          <w:shd w:val="clear" w:color="auto" w:fill="FFFFFF"/>
        </w:rPr>
        <w:t xml:space="preserve">, подписывает решения </w:t>
      </w:r>
      <w:r>
        <w:rPr>
          <w:rFonts w:ascii="Times New Roman" w:hAnsi="Times New Roman" w:cs="Times New Roman"/>
          <w:sz w:val="28"/>
          <w:szCs w:val="28"/>
        </w:rPr>
        <w:t>Совета депутатов</w:t>
      </w:r>
      <w:proofErr w:type="gramStart"/>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roofErr w:type="gramEnd"/>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часть 5 статьи 65 Устава изложить в новой редакции:</w:t>
      </w:r>
    </w:p>
    <w:p w:rsidR="0011183E" w:rsidRDefault="0011183E" w:rsidP="0011183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Pr>
          <w:rFonts w:ascii="Times New Roman" w:hAnsi="Times New Roman" w:cs="Times New Roman"/>
          <w:bCs/>
          <w:sz w:val="28"/>
          <w:szCs w:val="28"/>
        </w:rPr>
        <w:t xml:space="preserve">опубликованию </w:t>
      </w:r>
      <w:r>
        <w:rPr>
          <w:rFonts w:ascii="Times New Roman" w:hAnsi="Times New Roman" w:cs="Times New Roman"/>
          <w:sz w:val="28"/>
          <w:szCs w:val="28"/>
        </w:rPr>
        <w:t xml:space="preserve">после их государственной регистрации и вступают в силу после их официального </w:t>
      </w:r>
      <w:r>
        <w:rPr>
          <w:rFonts w:ascii="Times New Roman" w:hAnsi="Times New Roman" w:cs="Times New Roman"/>
          <w:bCs/>
          <w:sz w:val="28"/>
          <w:szCs w:val="28"/>
        </w:rPr>
        <w:t>опубликования.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rFonts w:ascii="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Pr>
          <w:rFonts w:ascii="Times New Roman" w:hAnsi="Times New Roman" w:cs="Times New Roman"/>
          <w:sz w:val="28"/>
          <w:szCs w:val="28"/>
        </w:rPr>
        <w:t xml:space="preserve"> Оренбургской области</w:t>
      </w:r>
      <w:proofErr w:type="gramStart"/>
      <w:r>
        <w:rPr>
          <w:rFonts w:ascii="Times New Roman" w:hAnsi="Times New Roman" w:cs="Times New Roman"/>
          <w:sz w:val="28"/>
          <w:szCs w:val="28"/>
        </w:rPr>
        <w:t>.».</w:t>
      </w:r>
      <w:proofErr w:type="gramEnd"/>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Главе муниципального образования Гаршинский сельсовет Курманаевск</w:t>
      </w:r>
      <w:r w:rsidR="00040149">
        <w:rPr>
          <w:rFonts w:ascii="Times New Roman" w:hAnsi="Times New Roman" w:cs="Times New Roman"/>
          <w:sz w:val="28"/>
          <w:szCs w:val="28"/>
        </w:rPr>
        <w:t>ого района Оренбургской области</w:t>
      </w:r>
      <w:r>
        <w:rPr>
          <w:rFonts w:ascii="Times New Roman" w:hAnsi="Times New Roman" w:cs="Times New Roman"/>
          <w:sz w:val="28"/>
          <w:szCs w:val="28"/>
        </w:rPr>
        <w:t xml:space="preserve"> Игнатьевой </w:t>
      </w:r>
      <w:r w:rsidRPr="0011183E">
        <w:rPr>
          <w:rFonts w:ascii="Times New Roman" w:hAnsi="Times New Roman" w:cs="Times New Roman"/>
          <w:sz w:val="28"/>
          <w:szCs w:val="28"/>
        </w:rPr>
        <w:t>Н.П.</w:t>
      </w:r>
      <w:r>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BD2985" w:rsidRDefault="00BD2985" w:rsidP="0011183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83E" w:rsidRDefault="0011183E" w:rsidP="0011183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Глава муниципального образования Гаршинский сельсовет Курманаевского района Оренбургской области Игнатьевой </w:t>
      </w:r>
      <w:r w:rsidRPr="0011183E">
        <w:rPr>
          <w:rFonts w:ascii="Times New Roman" w:hAnsi="Times New Roman" w:cs="Times New Roman"/>
          <w:sz w:val="28"/>
          <w:szCs w:val="28"/>
        </w:rPr>
        <w:t>Н.П. обязана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Pr>
          <w:rFonts w:ascii="Times New Roman" w:hAnsi="Times New Roman" w:cs="Times New Roman"/>
          <w:sz w:val="28"/>
          <w:szCs w:val="28"/>
        </w:rPr>
        <w:t>акте</w:t>
      </w:r>
      <w:proofErr w:type="gramEnd"/>
      <w:r>
        <w:rPr>
          <w:rFonts w:ascii="Times New Roman" w:hAnsi="Times New Roman" w:cs="Times New Roman"/>
          <w:sz w:val="28"/>
          <w:szCs w:val="28"/>
        </w:rPr>
        <w:t xml:space="preserve"> о внесении изменений в устав муниципального образования в реестр уставов муниципальных образований Оренбургской области.</w:t>
      </w:r>
    </w:p>
    <w:p w:rsidR="00BD2985" w:rsidRDefault="00BD2985" w:rsidP="0011183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D2985" w:rsidRDefault="0011183E" w:rsidP="002956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Направить сведения об официальном опубликовании решения о внесении изменений в Устав в Управление Минюста России по </w:t>
      </w:r>
      <w:r>
        <w:rPr>
          <w:rFonts w:ascii="Times New Roman" w:hAnsi="Times New Roman" w:cs="Times New Roman"/>
          <w:sz w:val="28"/>
          <w:szCs w:val="28"/>
        </w:rPr>
        <w:lastRenderedPageBreak/>
        <w:t>Оренбургской области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дней после дня его официального опубликования.</w:t>
      </w:r>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председателя Совета депутатов.</w:t>
      </w:r>
    </w:p>
    <w:p w:rsidR="0011183E" w:rsidRDefault="0011183E" w:rsidP="0011183E">
      <w:pPr>
        <w:autoSpaceDE w:val="0"/>
        <w:autoSpaceDN w:val="0"/>
        <w:adjustRightInd w:val="0"/>
        <w:spacing w:after="0" w:line="240" w:lineRule="auto"/>
        <w:ind w:firstLine="709"/>
        <w:jc w:val="both"/>
        <w:rPr>
          <w:rFonts w:ascii="Times New Roman" w:hAnsi="Times New Roman" w:cs="Times New Roman"/>
          <w:sz w:val="28"/>
          <w:szCs w:val="28"/>
        </w:rPr>
      </w:pPr>
    </w:p>
    <w:p w:rsidR="0011183E" w:rsidRDefault="0011183E" w:rsidP="001118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183E" w:rsidRDefault="0011183E" w:rsidP="0011183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Глава муниципального образования                                            Н.П.Игнатьева</w:t>
      </w:r>
    </w:p>
    <w:p w:rsidR="0011183E" w:rsidRDefault="0011183E" w:rsidP="0011183E">
      <w:pPr>
        <w:spacing w:after="0" w:line="240" w:lineRule="auto"/>
        <w:jc w:val="both"/>
        <w:rPr>
          <w:rFonts w:ascii="Times New Roman" w:hAnsi="Times New Roman" w:cs="Times New Roman"/>
          <w:sz w:val="28"/>
          <w:szCs w:val="28"/>
        </w:rPr>
      </w:pPr>
    </w:p>
    <w:p w:rsidR="0011183E" w:rsidRDefault="0011183E" w:rsidP="0011183E">
      <w:pPr>
        <w:spacing w:after="0" w:line="240" w:lineRule="auto"/>
        <w:jc w:val="both"/>
        <w:rPr>
          <w:rFonts w:ascii="Times New Roman" w:hAnsi="Times New Roman" w:cs="Times New Roman"/>
          <w:sz w:val="28"/>
          <w:szCs w:val="28"/>
        </w:rPr>
      </w:pPr>
    </w:p>
    <w:p w:rsidR="0011183E" w:rsidRDefault="0011183E" w:rsidP="00111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w:t>
      </w:r>
      <w:bookmarkStart w:id="0" w:name="_GoBack"/>
      <w:bookmarkEnd w:id="0"/>
      <w:r>
        <w:rPr>
          <w:rFonts w:ascii="Times New Roman" w:hAnsi="Times New Roman" w:cs="Times New Roman"/>
          <w:sz w:val="28"/>
          <w:szCs w:val="28"/>
        </w:rPr>
        <w:t>датель Совета депутатов                                                  Л.Н.Волобуева</w:t>
      </w:r>
    </w:p>
    <w:p w:rsidR="0011183E" w:rsidRDefault="0011183E" w:rsidP="0011183E">
      <w:pPr>
        <w:autoSpaceDE w:val="0"/>
        <w:autoSpaceDN w:val="0"/>
        <w:adjustRightInd w:val="0"/>
        <w:spacing w:after="0" w:line="240" w:lineRule="auto"/>
        <w:jc w:val="both"/>
        <w:rPr>
          <w:rFonts w:ascii="Times New Roman" w:hAnsi="Times New Roman" w:cs="Times New Roman"/>
          <w:sz w:val="28"/>
          <w:szCs w:val="28"/>
        </w:rPr>
      </w:pPr>
    </w:p>
    <w:p w:rsidR="0011183E" w:rsidRDefault="0011183E" w:rsidP="0011183E">
      <w:pPr>
        <w:autoSpaceDE w:val="0"/>
        <w:autoSpaceDN w:val="0"/>
        <w:adjustRightInd w:val="0"/>
        <w:spacing w:after="0" w:line="240" w:lineRule="auto"/>
        <w:jc w:val="both"/>
        <w:rPr>
          <w:rFonts w:ascii="Times New Roman" w:hAnsi="Times New Roman" w:cs="Times New Roman"/>
          <w:sz w:val="28"/>
          <w:szCs w:val="28"/>
        </w:rPr>
      </w:pPr>
    </w:p>
    <w:p w:rsidR="0011183E" w:rsidRDefault="0011183E" w:rsidP="001118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 в дело, прокуратуре, Управлению Минюста России по Оренбургской области.</w:t>
      </w:r>
    </w:p>
    <w:p w:rsidR="0011183E" w:rsidRDefault="0011183E" w:rsidP="0011183E">
      <w:pPr>
        <w:autoSpaceDE w:val="0"/>
        <w:autoSpaceDN w:val="0"/>
        <w:adjustRightInd w:val="0"/>
        <w:spacing w:after="0" w:line="240" w:lineRule="auto"/>
        <w:jc w:val="both"/>
        <w:rPr>
          <w:rFonts w:ascii="Times New Roman" w:hAnsi="Times New Roman" w:cs="Times New Roman"/>
          <w:sz w:val="28"/>
          <w:szCs w:val="28"/>
        </w:rPr>
      </w:pPr>
    </w:p>
    <w:p w:rsidR="0011183E" w:rsidRDefault="0011183E" w:rsidP="0011183E">
      <w:pPr>
        <w:autoSpaceDE w:val="0"/>
        <w:autoSpaceDN w:val="0"/>
        <w:adjustRightInd w:val="0"/>
        <w:spacing w:after="0" w:line="240" w:lineRule="auto"/>
        <w:jc w:val="both"/>
        <w:rPr>
          <w:rFonts w:ascii="Times New Roman" w:hAnsi="Times New Roman" w:cs="Times New Roman"/>
          <w:sz w:val="28"/>
          <w:szCs w:val="28"/>
        </w:rPr>
      </w:pPr>
    </w:p>
    <w:p w:rsidR="00071BA9" w:rsidRDefault="00071BA9"/>
    <w:sectPr w:rsidR="00071BA9" w:rsidSect="00CF3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E0D68"/>
    <w:multiLevelType w:val="hybridMultilevel"/>
    <w:tmpl w:val="C254A75C"/>
    <w:lvl w:ilvl="0" w:tplc="96642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71B4ABA"/>
    <w:multiLevelType w:val="hybridMultilevel"/>
    <w:tmpl w:val="F322DE6A"/>
    <w:lvl w:ilvl="0" w:tplc="342E1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183E"/>
    <w:rsid w:val="00040149"/>
    <w:rsid w:val="00071BA9"/>
    <w:rsid w:val="00086AB9"/>
    <w:rsid w:val="00104A81"/>
    <w:rsid w:val="0011183E"/>
    <w:rsid w:val="00295615"/>
    <w:rsid w:val="00894DB1"/>
    <w:rsid w:val="00BD2985"/>
    <w:rsid w:val="00CF35ED"/>
    <w:rsid w:val="00E54E5E"/>
    <w:rsid w:val="00F031A4"/>
    <w:rsid w:val="00FA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83E"/>
    <w:rPr>
      <w:color w:val="0000FF"/>
      <w:u w:val="single"/>
    </w:rPr>
  </w:style>
  <w:style w:type="paragraph" w:styleId="a4">
    <w:name w:val="Body Text Indent"/>
    <w:basedOn w:val="a"/>
    <w:link w:val="a5"/>
    <w:semiHidden/>
    <w:unhideWhenUsed/>
    <w:rsid w:val="0011183E"/>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5">
    <w:name w:val="Основной текст с отступом Знак"/>
    <w:basedOn w:val="a0"/>
    <w:link w:val="a4"/>
    <w:semiHidden/>
    <w:rsid w:val="0011183E"/>
    <w:rPr>
      <w:rFonts w:ascii="Times New Roman" w:eastAsia="Times New Roman" w:hAnsi="Times New Roman" w:cs="Times New Roman"/>
      <w:b/>
      <w:bCs/>
      <w:sz w:val="28"/>
      <w:szCs w:val="28"/>
    </w:rPr>
  </w:style>
  <w:style w:type="paragraph" w:styleId="2">
    <w:name w:val="Body Text 2"/>
    <w:basedOn w:val="a"/>
    <w:link w:val="20"/>
    <w:uiPriority w:val="99"/>
    <w:unhideWhenUsed/>
    <w:rsid w:val="0011183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1183E"/>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1118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1183E"/>
    <w:rPr>
      <w:rFonts w:ascii="Times New Roman" w:eastAsia="Times New Roman" w:hAnsi="Times New Roman" w:cs="Times New Roman"/>
      <w:sz w:val="24"/>
      <w:szCs w:val="24"/>
    </w:rPr>
  </w:style>
  <w:style w:type="paragraph" w:styleId="a6">
    <w:name w:val="List Paragraph"/>
    <w:basedOn w:val="a"/>
    <w:uiPriority w:val="34"/>
    <w:qFormat/>
    <w:rsid w:val="0011183E"/>
    <w:pPr>
      <w:ind w:left="720"/>
      <w:contextualSpacing/>
    </w:pPr>
    <w:rPr>
      <w:rFonts w:ascii="Calibri" w:eastAsia="Calibri" w:hAnsi="Calibri" w:cs="Times New Roman"/>
      <w:lang w:eastAsia="en-US"/>
    </w:rPr>
  </w:style>
  <w:style w:type="paragraph" w:customStyle="1" w:styleId="ConsNormal">
    <w:name w:val="ConsNormal"/>
    <w:rsid w:val="001118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11183E"/>
    <w:pPr>
      <w:autoSpaceDE w:val="0"/>
      <w:autoSpaceDN w:val="0"/>
      <w:adjustRightInd w:val="0"/>
      <w:spacing w:after="0" w:line="240" w:lineRule="auto"/>
    </w:pPr>
    <w:rPr>
      <w:rFonts w:ascii="Arial" w:eastAsia="Times New Roman" w:hAnsi="Arial" w:cs="Arial"/>
      <w:sz w:val="20"/>
      <w:szCs w:val="20"/>
    </w:rPr>
  </w:style>
  <w:style w:type="character" w:customStyle="1" w:styleId="FontStyle51">
    <w:name w:val="Font Style51"/>
    <w:rsid w:val="0011183E"/>
    <w:rPr>
      <w:rFonts w:ascii="Times New Roman" w:hAnsi="Times New Roman" w:cs="Times New Roman" w:hint="default"/>
      <w:sz w:val="22"/>
      <w:szCs w:val="22"/>
    </w:rPr>
  </w:style>
  <w:style w:type="paragraph" w:styleId="a7">
    <w:name w:val="Balloon Text"/>
    <w:basedOn w:val="a"/>
    <w:link w:val="a8"/>
    <w:uiPriority w:val="99"/>
    <w:semiHidden/>
    <w:unhideWhenUsed/>
    <w:rsid w:val="001118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search.minjust.ru:8080/bigs/showDocument.html?id=23BFA9AF-B847-4F54-8403-F2E327C430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AA48369-618A-4BB4-B4B8-AE15F2B7EBF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2022-05-12T07:17:00Z</cp:lastPrinted>
  <dcterms:created xsi:type="dcterms:W3CDTF">2022-04-26T11:30:00Z</dcterms:created>
  <dcterms:modified xsi:type="dcterms:W3CDTF">2022-05-12T07:18:00Z</dcterms:modified>
</cp:coreProperties>
</file>