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E3" w:rsidRPr="000B7F95" w:rsidRDefault="000B7F95">
      <w:pPr>
        <w:rPr>
          <w:rFonts w:ascii="Times New Roman" w:hAnsi="Times New Roman" w:cs="Times New Roman"/>
          <w:sz w:val="28"/>
        </w:rPr>
      </w:pPr>
      <w:r w:rsidRPr="000B7F95">
        <w:rPr>
          <w:rFonts w:ascii="Times New Roman" w:hAnsi="Times New Roman" w:cs="Times New Roman"/>
          <w:b/>
          <w:bCs/>
          <w:color w:val="1E1E1E"/>
          <w:sz w:val="24"/>
          <w:szCs w:val="21"/>
        </w:rPr>
        <w:t>Статья 27. Полномочия главы сельсовета</w:t>
      </w:r>
      <w:r w:rsidRPr="000B7F95">
        <w:rPr>
          <w:rStyle w:val="apple-converted-space"/>
          <w:rFonts w:ascii="Times New Roman" w:hAnsi="Times New Roman" w:cs="Times New Roman"/>
          <w:color w:val="1E1E1E"/>
          <w:sz w:val="24"/>
          <w:szCs w:val="21"/>
        </w:rPr>
        <w:t> </w:t>
      </w:r>
      <w:r w:rsidRPr="000B7F95">
        <w:rPr>
          <w:rFonts w:ascii="Times New Roman" w:hAnsi="Times New Roman" w:cs="Times New Roman"/>
          <w:color w:val="1E1E1E"/>
          <w:sz w:val="24"/>
          <w:szCs w:val="21"/>
        </w:rPr>
        <w:br/>
      </w:r>
      <w:r w:rsidRPr="000B7F95">
        <w:rPr>
          <w:rFonts w:ascii="Times New Roman" w:hAnsi="Times New Roman" w:cs="Times New Roman"/>
          <w:color w:val="1E1E1E"/>
          <w:sz w:val="24"/>
          <w:szCs w:val="21"/>
        </w:rPr>
        <w:br/>
        <w:t xml:space="preserve">1. </w:t>
      </w:r>
      <w:proofErr w:type="gramStart"/>
      <w:r w:rsidRPr="000B7F95">
        <w:rPr>
          <w:rFonts w:ascii="Times New Roman" w:hAnsi="Times New Roman" w:cs="Times New Roman"/>
          <w:color w:val="1E1E1E"/>
          <w:sz w:val="24"/>
          <w:szCs w:val="21"/>
        </w:rPr>
        <w:t>Глава сельсовета обладает следующими полномочиями:</w:t>
      </w:r>
      <w:r w:rsidRPr="000B7F95">
        <w:rPr>
          <w:rStyle w:val="apple-converted-space"/>
          <w:rFonts w:ascii="Times New Roman" w:hAnsi="Times New Roman" w:cs="Times New Roman"/>
          <w:color w:val="1E1E1E"/>
          <w:sz w:val="24"/>
          <w:szCs w:val="21"/>
        </w:rPr>
        <w:t> </w:t>
      </w:r>
      <w:r w:rsidRPr="000B7F95">
        <w:rPr>
          <w:rFonts w:ascii="Times New Roman" w:hAnsi="Times New Roman" w:cs="Times New Roman"/>
          <w:color w:val="1E1E1E"/>
          <w:sz w:val="24"/>
          <w:szCs w:val="21"/>
        </w:rPr>
        <w:br/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сельсовета;</w:t>
      </w:r>
      <w:r w:rsidRPr="000B7F95">
        <w:rPr>
          <w:rStyle w:val="apple-converted-space"/>
          <w:rFonts w:ascii="Times New Roman" w:hAnsi="Times New Roman" w:cs="Times New Roman"/>
          <w:color w:val="1E1E1E"/>
          <w:sz w:val="24"/>
          <w:szCs w:val="21"/>
        </w:rPr>
        <w:t> </w:t>
      </w:r>
      <w:r w:rsidRPr="000B7F95">
        <w:rPr>
          <w:rFonts w:ascii="Times New Roman" w:hAnsi="Times New Roman" w:cs="Times New Roman"/>
          <w:color w:val="1E1E1E"/>
          <w:sz w:val="24"/>
          <w:szCs w:val="21"/>
        </w:rPr>
        <w:br/>
        <w:t>2) подписывает и обнародует в порядке, установленном настоящим Уставом, нормативные правовые акты, принятые Советом депутатов;</w:t>
      </w:r>
      <w:r w:rsidRPr="000B7F95">
        <w:rPr>
          <w:rStyle w:val="apple-converted-space"/>
          <w:rFonts w:ascii="Times New Roman" w:hAnsi="Times New Roman" w:cs="Times New Roman"/>
          <w:color w:val="1E1E1E"/>
          <w:sz w:val="24"/>
          <w:szCs w:val="21"/>
        </w:rPr>
        <w:t> </w:t>
      </w:r>
      <w:r w:rsidRPr="000B7F95">
        <w:rPr>
          <w:rFonts w:ascii="Times New Roman" w:hAnsi="Times New Roman" w:cs="Times New Roman"/>
          <w:color w:val="1E1E1E"/>
          <w:sz w:val="24"/>
          <w:szCs w:val="21"/>
        </w:rPr>
        <w:br/>
        <w:t>3) издает в пределах своих полномочий правовые акты;</w:t>
      </w:r>
      <w:proofErr w:type="gramEnd"/>
      <w:r w:rsidRPr="000B7F95">
        <w:rPr>
          <w:rStyle w:val="apple-converted-space"/>
          <w:rFonts w:ascii="Times New Roman" w:hAnsi="Times New Roman" w:cs="Times New Roman"/>
          <w:color w:val="1E1E1E"/>
          <w:sz w:val="24"/>
          <w:szCs w:val="21"/>
        </w:rPr>
        <w:t> </w:t>
      </w:r>
      <w:r w:rsidRPr="000B7F95">
        <w:rPr>
          <w:rFonts w:ascii="Times New Roman" w:hAnsi="Times New Roman" w:cs="Times New Roman"/>
          <w:color w:val="1E1E1E"/>
          <w:sz w:val="24"/>
          <w:szCs w:val="21"/>
        </w:rPr>
        <w:br/>
        <w:t>4) вправе требовать созыва внеочередного заседания совета депутатов;</w:t>
      </w:r>
      <w:r w:rsidRPr="000B7F95">
        <w:rPr>
          <w:rStyle w:val="apple-converted-space"/>
          <w:rFonts w:ascii="Times New Roman" w:hAnsi="Times New Roman" w:cs="Times New Roman"/>
          <w:color w:val="1E1E1E"/>
          <w:sz w:val="24"/>
          <w:szCs w:val="21"/>
        </w:rPr>
        <w:t> </w:t>
      </w:r>
      <w:r w:rsidRPr="000B7F95">
        <w:rPr>
          <w:rFonts w:ascii="Times New Roman" w:hAnsi="Times New Roman" w:cs="Times New Roman"/>
          <w:color w:val="1E1E1E"/>
          <w:sz w:val="24"/>
          <w:szCs w:val="21"/>
        </w:rPr>
        <w:br/>
        <w:t>5) обладает правом внесения в Совет депутатов проектов муниципальных правовых актов;</w:t>
      </w:r>
      <w:r w:rsidRPr="000B7F95">
        <w:rPr>
          <w:rStyle w:val="apple-converted-space"/>
          <w:rFonts w:ascii="Times New Roman" w:hAnsi="Times New Roman" w:cs="Times New Roman"/>
          <w:color w:val="1E1E1E"/>
          <w:sz w:val="24"/>
          <w:szCs w:val="21"/>
        </w:rPr>
        <w:t> </w:t>
      </w:r>
      <w:r w:rsidRPr="000B7F95">
        <w:rPr>
          <w:rFonts w:ascii="Times New Roman" w:hAnsi="Times New Roman" w:cs="Times New Roman"/>
          <w:color w:val="1E1E1E"/>
          <w:sz w:val="24"/>
          <w:szCs w:val="21"/>
        </w:rPr>
        <w:br/>
        <w:t>6) представляет на утверждение представительного органа планы и программы социально-экономического развития сельсовета, отчеты об их исполнении;</w:t>
      </w:r>
      <w:r w:rsidRPr="000B7F95">
        <w:rPr>
          <w:rStyle w:val="apple-converted-space"/>
          <w:rFonts w:ascii="Times New Roman" w:hAnsi="Times New Roman" w:cs="Times New Roman"/>
          <w:color w:val="1E1E1E"/>
          <w:sz w:val="24"/>
          <w:szCs w:val="21"/>
        </w:rPr>
        <w:t> </w:t>
      </w:r>
      <w:r w:rsidRPr="000B7F95">
        <w:rPr>
          <w:rFonts w:ascii="Times New Roman" w:hAnsi="Times New Roman" w:cs="Times New Roman"/>
          <w:color w:val="1E1E1E"/>
          <w:sz w:val="24"/>
          <w:szCs w:val="21"/>
        </w:rPr>
        <w:br/>
        <w:t>7) предлагает изменения и дополнения в Устав сельсовета;</w:t>
      </w:r>
      <w:r w:rsidRPr="000B7F95">
        <w:rPr>
          <w:rStyle w:val="apple-converted-space"/>
          <w:rFonts w:ascii="Times New Roman" w:hAnsi="Times New Roman" w:cs="Times New Roman"/>
          <w:color w:val="1E1E1E"/>
          <w:sz w:val="24"/>
          <w:szCs w:val="21"/>
        </w:rPr>
        <w:t> </w:t>
      </w:r>
      <w:r w:rsidRPr="000B7F95">
        <w:rPr>
          <w:rFonts w:ascii="Times New Roman" w:hAnsi="Times New Roman" w:cs="Times New Roman"/>
          <w:color w:val="1E1E1E"/>
          <w:sz w:val="24"/>
          <w:szCs w:val="21"/>
        </w:rPr>
        <w:br/>
      </w:r>
      <w:proofErr w:type="gramStart"/>
      <w:r w:rsidRPr="000B7F95">
        <w:rPr>
          <w:rFonts w:ascii="Times New Roman" w:hAnsi="Times New Roman" w:cs="Times New Roman"/>
          <w:color w:val="1E1E1E"/>
          <w:sz w:val="24"/>
          <w:szCs w:val="21"/>
        </w:rPr>
        <w:t>8)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  <w:r w:rsidRPr="000B7F95">
        <w:rPr>
          <w:rStyle w:val="apple-converted-space"/>
          <w:rFonts w:ascii="Times New Roman" w:hAnsi="Times New Roman" w:cs="Times New Roman"/>
          <w:color w:val="1E1E1E"/>
          <w:sz w:val="24"/>
          <w:szCs w:val="21"/>
        </w:rPr>
        <w:t> </w:t>
      </w:r>
      <w:r w:rsidRPr="000B7F95">
        <w:rPr>
          <w:rFonts w:ascii="Times New Roman" w:hAnsi="Times New Roman" w:cs="Times New Roman"/>
          <w:color w:val="1E1E1E"/>
          <w:sz w:val="24"/>
          <w:szCs w:val="21"/>
        </w:rPr>
        <w:br/>
        <w:t>9) назначает и освобождает от должности заместителей главы администрации по согласованию с представительным органом;</w:t>
      </w:r>
      <w:r w:rsidRPr="000B7F95">
        <w:rPr>
          <w:rStyle w:val="apple-converted-space"/>
          <w:rFonts w:ascii="Times New Roman" w:hAnsi="Times New Roman" w:cs="Times New Roman"/>
          <w:color w:val="1E1E1E"/>
          <w:sz w:val="24"/>
          <w:szCs w:val="21"/>
        </w:rPr>
        <w:t> </w:t>
      </w:r>
      <w:r w:rsidRPr="000B7F95">
        <w:rPr>
          <w:rFonts w:ascii="Times New Roman" w:hAnsi="Times New Roman" w:cs="Times New Roman"/>
          <w:color w:val="1E1E1E"/>
          <w:sz w:val="24"/>
          <w:szCs w:val="21"/>
        </w:rPr>
        <w:br/>
        <w:t>10) назначает и освобождает от должности руководителей органов администрации, а также руководителей муниципальных предприятий и учреждений;</w:t>
      </w:r>
      <w:proofErr w:type="gramEnd"/>
      <w:r w:rsidRPr="000B7F95">
        <w:rPr>
          <w:rStyle w:val="apple-converted-space"/>
          <w:rFonts w:ascii="Times New Roman" w:hAnsi="Times New Roman" w:cs="Times New Roman"/>
          <w:color w:val="1E1E1E"/>
          <w:sz w:val="24"/>
          <w:szCs w:val="21"/>
        </w:rPr>
        <w:t> </w:t>
      </w:r>
      <w:r w:rsidRPr="000B7F95">
        <w:rPr>
          <w:rFonts w:ascii="Times New Roman" w:hAnsi="Times New Roman" w:cs="Times New Roman"/>
          <w:color w:val="1E1E1E"/>
          <w:sz w:val="24"/>
          <w:szCs w:val="21"/>
        </w:rPr>
        <w:br/>
      </w:r>
      <w:proofErr w:type="gramStart"/>
      <w:r w:rsidRPr="000B7F95">
        <w:rPr>
          <w:rFonts w:ascii="Times New Roman" w:hAnsi="Times New Roman" w:cs="Times New Roman"/>
          <w:color w:val="1E1E1E"/>
          <w:sz w:val="24"/>
          <w:szCs w:val="21"/>
        </w:rPr>
        <w:t>11) принимает меры поощрения и дисциплинарной ответственности к назначенным им должностным лицам;</w:t>
      </w:r>
      <w:r w:rsidRPr="000B7F95">
        <w:rPr>
          <w:rStyle w:val="apple-converted-space"/>
          <w:rFonts w:ascii="Times New Roman" w:hAnsi="Times New Roman" w:cs="Times New Roman"/>
          <w:color w:val="1E1E1E"/>
          <w:sz w:val="24"/>
          <w:szCs w:val="21"/>
        </w:rPr>
        <w:t> </w:t>
      </w:r>
      <w:r w:rsidRPr="000B7F95">
        <w:rPr>
          <w:rFonts w:ascii="Times New Roman" w:hAnsi="Times New Roman" w:cs="Times New Roman"/>
          <w:color w:val="1E1E1E"/>
          <w:sz w:val="24"/>
          <w:szCs w:val="21"/>
        </w:rPr>
        <w:br/>
        <w:t>12)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Оренбургской области.</w:t>
      </w:r>
      <w:r w:rsidRPr="000B7F95">
        <w:rPr>
          <w:rStyle w:val="apple-converted-space"/>
          <w:rFonts w:ascii="Times New Roman" w:hAnsi="Times New Roman" w:cs="Times New Roman"/>
          <w:color w:val="1E1E1E"/>
          <w:sz w:val="24"/>
          <w:szCs w:val="21"/>
        </w:rPr>
        <w:t> </w:t>
      </w:r>
      <w:r w:rsidRPr="000B7F95">
        <w:rPr>
          <w:rFonts w:ascii="Times New Roman" w:hAnsi="Times New Roman" w:cs="Times New Roman"/>
          <w:color w:val="1E1E1E"/>
          <w:sz w:val="24"/>
          <w:szCs w:val="21"/>
        </w:rPr>
        <w:br/>
        <w:t>13) представляет Совету депутатов ежегодные отчеты о результатах своей деятельности, деятельности администрации сельсовета, о решении вопросов, поставленных Советом депутатов.</w:t>
      </w:r>
      <w:r w:rsidRPr="000B7F95">
        <w:rPr>
          <w:rStyle w:val="apple-converted-space"/>
          <w:rFonts w:ascii="Times New Roman" w:hAnsi="Times New Roman" w:cs="Times New Roman"/>
          <w:color w:val="1E1E1E"/>
          <w:sz w:val="24"/>
          <w:szCs w:val="21"/>
        </w:rPr>
        <w:t> </w:t>
      </w:r>
      <w:r w:rsidRPr="000B7F95">
        <w:rPr>
          <w:rFonts w:ascii="Times New Roman" w:hAnsi="Times New Roman" w:cs="Times New Roman"/>
          <w:color w:val="1E1E1E"/>
          <w:sz w:val="24"/>
          <w:szCs w:val="21"/>
        </w:rPr>
        <w:br/>
        <w:t>2.</w:t>
      </w:r>
      <w:proofErr w:type="gramEnd"/>
      <w:r w:rsidRPr="000B7F95">
        <w:rPr>
          <w:rFonts w:ascii="Times New Roman" w:hAnsi="Times New Roman" w:cs="Times New Roman"/>
          <w:color w:val="1E1E1E"/>
          <w:sz w:val="24"/>
          <w:szCs w:val="21"/>
        </w:rPr>
        <w:t xml:space="preserve"> Глава сельсовета имеет иные полномочия в соответствии с федеральным законом и законом Оренбургской области.</w:t>
      </w:r>
      <w:r w:rsidRPr="000B7F95">
        <w:rPr>
          <w:rStyle w:val="apple-converted-space"/>
          <w:rFonts w:ascii="Times New Roman" w:hAnsi="Times New Roman" w:cs="Times New Roman"/>
          <w:color w:val="1E1E1E"/>
          <w:sz w:val="24"/>
          <w:szCs w:val="21"/>
        </w:rPr>
        <w:t> </w:t>
      </w:r>
      <w:r w:rsidRPr="000B7F95">
        <w:rPr>
          <w:rFonts w:ascii="Times New Roman" w:hAnsi="Times New Roman" w:cs="Times New Roman"/>
          <w:color w:val="1E1E1E"/>
          <w:sz w:val="24"/>
          <w:szCs w:val="21"/>
        </w:rPr>
        <w:br/>
        <w:t xml:space="preserve">3. В период временного отсутствия главы сельсовета его обязанности по руководству администрацией исполняет заместитель главы администрации муниципального образования, назначаемый распоряжением главы сельсовета, а в случае </w:t>
      </w:r>
      <w:proofErr w:type="gramStart"/>
      <w:r w:rsidRPr="000B7F95">
        <w:rPr>
          <w:rFonts w:ascii="Times New Roman" w:hAnsi="Times New Roman" w:cs="Times New Roman"/>
          <w:color w:val="1E1E1E"/>
          <w:sz w:val="24"/>
          <w:szCs w:val="21"/>
        </w:rPr>
        <w:t>отсутствия должности заместителя главы администрации муниципального</w:t>
      </w:r>
      <w:proofErr w:type="gramEnd"/>
      <w:r w:rsidRPr="000B7F95">
        <w:rPr>
          <w:rFonts w:ascii="Times New Roman" w:hAnsi="Times New Roman" w:cs="Times New Roman"/>
          <w:color w:val="1E1E1E"/>
          <w:sz w:val="24"/>
          <w:szCs w:val="21"/>
        </w:rPr>
        <w:t xml:space="preserve"> образования, специалист администрации сельсовета. При невозможности издания распоряжения главой сельсовета, данные лица назначаются решением Совета депутатов.</w:t>
      </w:r>
      <w:r w:rsidRPr="000B7F95">
        <w:rPr>
          <w:rStyle w:val="apple-converted-space"/>
          <w:rFonts w:ascii="Times New Roman" w:hAnsi="Times New Roman" w:cs="Times New Roman"/>
          <w:color w:val="1E1E1E"/>
          <w:sz w:val="24"/>
          <w:szCs w:val="21"/>
        </w:rPr>
        <w:t> </w:t>
      </w:r>
      <w:r w:rsidRPr="000B7F95">
        <w:rPr>
          <w:rFonts w:ascii="Times New Roman" w:hAnsi="Times New Roman" w:cs="Times New Roman"/>
          <w:color w:val="1E1E1E"/>
          <w:sz w:val="24"/>
          <w:szCs w:val="21"/>
        </w:rPr>
        <w:br/>
        <w:t xml:space="preserve">4. </w:t>
      </w:r>
      <w:proofErr w:type="gramStart"/>
      <w:r w:rsidRPr="000B7F95">
        <w:rPr>
          <w:rFonts w:ascii="Times New Roman" w:hAnsi="Times New Roman" w:cs="Times New Roman"/>
          <w:color w:val="1E1E1E"/>
          <w:sz w:val="24"/>
          <w:szCs w:val="21"/>
        </w:rPr>
        <w:t>Не подлежат передаче заместителю главы администрации муниципального образования, если не было специального поручения главы сельсовета, следующие полномочия главы сельсовета:</w:t>
      </w:r>
      <w:r w:rsidRPr="000B7F95">
        <w:rPr>
          <w:rStyle w:val="apple-converted-space"/>
          <w:rFonts w:ascii="Times New Roman" w:hAnsi="Times New Roman" w:cs="Times New Roman"/>
          <w:color w:val="1E1E1E"/>
          <w:sz w:val="24"/>
          <w:szCs w:val="21"/>
        </w:rPr>
        <w:t> </w:t>
      </w:r>
      <w:r w:rsidRPr="000B7F95">
        <w:rPr>
          <w:rFonts w:ascii="Times New Roman" w:hAnsi="Times New Roman" w:cs="Times New Roman"/>
          <w:color w:val="1E1E1E"/>
          <w:sz w:val="24"/>
          <w:szCs w:val="21"/>
        </w:rPr>
        <w:br/>
        <w:t>по подписанию нормативных правовых актов по внесению изменений и дополнений в правовые акты, подписанные главой сельсовета, за исключением случаев, когда имеется вступившее в законную силу решение суда о признании правового акта недействующим ил недействительным;</w:t>
      </w:r>
      <w:proofErr w:type="gramEnd"/>
      <w:r w:rsidRPr="000B7F95">
        <w:rPr>
          <w:rStyle w:val="apple-converted-space"/>
          <w:rFonts w:ascii="Times New Roman" w:hAnsi="Times New Roman" w:cs="Times New Roman"/>
          <w:color w:val="1E1E1E"/>
          <w:sz w:val="24"/>
          <w:szCs w:val="21"/>
        </w:rPr>
        <w:t> </w:t>
      </w:r>
      <w:r w:rsidRPr="000B7F95">
        <w:rPr>
          <w:rFonts w:ascii="Times New Roman" w:hAnsi="Times New Roman" w:cs="Times New Roman"/>
          <w:color w:val="1E1E1E"/>
          <w:sz w:val="24"/>
          <w:szCs w:val="21"/>
        </w:rPr>
        <w:br/>
      </w:r>
      <w:r w:rsidRPr="000B7F95">
        <w:rPr>
          <w:rFonts w:ascii="Times New Roman" w:hAnsi="Times New Roman" w:cs="Times New Roman"/>
          <w:color w:val="1E1E1E"/>
          <w:sz w:val="24"/>
          <w:szCs w:val="21"/>
        </w:rPr>
        <w:lastRenderedPageBreak/>
        <w:t>по подписанию договоров и соглашений, если полномочия по их подписанию не установлены доверенностью.</w:t>
      </w:r>
      <w:r w:rsidRPr="000B7F95">
        <w:rPr>
          <w:rStyle w:val="apple-converted-space"/>
          <w:rFonts w:ascii="Times New Roman" w:hAnsi="Times New Roman" w:cs="Times New Roman"/>
          <w:color w:val="1E1E1E"/>
          <w:sz w:val="24"/>
          <w:szCs w:val="21"/>
        </w:rPr>
        <w:t> </w:t>
      </w:r>
    </w:p>
    <w:sectPr w:rsidR="008432E3" w:rsidRPr="000B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F95"/>
    <w:rsid w:val="000B7F95"/>
    <w:rsid w:val="0084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7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Garshino</dc:creator>
  <cp:keywords/>
  <dc:description/>
  <cp:lastModifiedBy>Garshino</cp:lastModifiedBy>
  <cp:revision>3</cp:revision>
  <dcterms:created xsi:type="dcterms:W3CDTF">2015-04-16T07:00:00Z</dcterms:created>
  <dcterms:modified xsi:type="dcterms:W3CDTF">2015-04-16T07:00:00Z</dcterms:modified>
</cp:coreProperties>
</file>